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6F43" w14:textId="77777777" w:rsidR="000A7115" w:rsidRDefault="000A7115" w:rsidP="000A7115">
      <w:pPr>
        <w:overflowPunct w:val="0"/>
        <w:autoSpaceDE w:val="0"/>
        <w:autoSpaceDN w:val="0"/>
        <w:adjustRightInd w:val="0"/>
        <w:ind w:left="851" w:hanging="851"/>
        <w:jc w:val="center"/>
        <w:textAlignment w:val="baseline"/>
        <w:rPr>
          <w:b/>
        </w:rPr>
      </w:pPr>
      <w:bookmarkStart w:id="0" w:name="_GoBack"/>
      <w:bookmarkEnd w:id="0"/>
      <w:r w:rsidRPr="000A7115">
        <w:rPr>
          <w:b/>
          <w:noProof/>
        </w:rPr>
        <w:drawing>
          <wp:inline distT="0" distB="0" distL="0" distR="0" wp14:anchorId="30A931A9" wp14:editId="65E2DF7B">
            <wp:extent cx="700088" cy="79057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784" cy="801525"/>
                    </a:xfrm>
                    <a:prstGeom prst="rect">
                      <a:avLst/>
                    </a:prstGeom>
                    <a:noFill/>
                    <a:ln>
                      <a:noFill/>
                    </a:ln>
                  </pic:spPr>
                </pic:pic>
              </a:graphicData>
            </a:graphic>
          </wp:inline>
        </w:drawing>
      </w:r>
    </w:p>
    <w:p w14:paraId="4D5B0487" w14:textId="0B269024" w:rsidR="000A7115" w:rsidRPr="00EE0DFF" w:rsidRDefault="000A7115" w:rsidP="00A32ECA">
      <w:pPr>
        <w:pStyle w:val="Default"/>
        <w:jc w:val="center"/>
        <w:rPr>
          <w:sz w:val="72"/>
          <w:szCs w:val="72"/>
        </w:rPr>
      </w:pPr>
      <w:r w:rsidRPr="00EE0DFF">
        <w:rPr>
          <w:sz w:val="72"/>
          <w:szCs w:val="72"/>
        </w:rPr>
        <w:t>Presidenza del Consiglio dei Ministri</w:t>
      </w:r>
    </w:p>
    <w:p w14:paraId="470727D0" w14:textId="6FF69366" w:rsidR="000A7115" w:rsidRPr="00EE0DFF" w:rsidRDefault="00D44F9D" w:rsidP="000A7115">
      <w:pPr>
        <w:overflowPunct w:val="0"/>
        <w:autoSpaceDE w:val="0"/>
        <w:autoSpaceDN w:val="0"/>
        <w:adjustRightInd w:val="0"/>
        <w:ind w:left="851" w:hanging="851"/>
        <w:jc w:val="center"/>
        <w:textAlignment w:val="baseline"/>
        <w:rPr>
          <w:i/>
          <w:iCs/>
          <w:sz w:val="20"/>
          <w:szCs w:val="20"/>
        </w:rPr>
      </w:pPr>
      <w:r w:rsidRPr="00EE0DFF">
        <w:rPr>
          <w:i/>
          <w:iCs/>
          <w:sz w:val="20"/>
          <w:szCs w:val="20"/>
        </w:rPr>
        <w:t>DELEGAZIONE PER LA PRESIDENZA ITALIANA DEL G7</w:t>
      </w:r>
    </w:p>
    <w:p w14:paraId="0391F600" w14:textId="77777777" w:rsidR="00FA5271" w:rsidRPr="00EE0DFF" w:rsidRDefault="00FA5271" w:rsidP="000A7115">
      <w:pPr>
        <w:overflowPunct w:val="0"/>
        <w:autoSpaceDE w:val="0"/>
        <w:autoSpaceDN w:val="0"/>
        <w:adjustRightInd w:val="0"/>
        <w:ind w:left="851" w:hanging="851"/>
        <w:jc w:val="center"/>
        <w:textAlignment w:val="baseline"/>
        <w:rPr>
          <w:b/>
          <w:sz w:val="20"/>
          <w:szCs w:val="20"/>
        </w:rPr>
      </w:pPr>
    </w:p>
    <w:p w14:paraId="6CED96D3" w14:textId="2E541744" w:rsidR="00FA5271" w:rsidRPr="00EE0DFF" w:rsidRDefault="00FA5271" w:rsidP="00FA5271">
      <w:pPr>
        <w:jc w:val="both"/>
        <w:rPr>
          <w:b/>
        </w:rPr>
      </w:pPr>
    </w:p>
    <w:p w14:paraId="7DA97B2B" w14:textId="1F22015A" w:rsidR="00D44F9D" w:rsidRPr="00EE0DFF" w:rsidRDefault="00D44F9D" w:rsidP="00BF3801">
      <w:pPr>
        <w:pStyle w:val="Normale1"/>
        <w:jc w:val="both"/>
        <w:rPr>
          <w:rFonts w:ascii="Times New Roman" w:eastAsia="Arial Unicode MS" w:hAnsi="Times New Roman"/>
          <w:color w:val="000000"/>
          <w:sz w:val="24"/>
          <w:szCs w:val="24"/>
          <w:u w:color="000000"/>
          <w:lang w:eastAsia="ar-SA" w:bidi="ar-SA"/>
        </w:rPr>
      </w:pPr>
      <w:r w:rsidRPr="00EE0DFF">
        <w:rPr>
          <w:rFonts w:ascii="Times New Roman" w:eastAsia="Arial Unicode MS" w:hAnsi="Times New Roman"/>
          <w:color w:val="000000"/>
          <w:sz w:val="24"/>
          <w:szCs w:val="24"/>
          <w:u w:color="000000"/>
          <w:lang w:eastAsia="ar-SA" w:bidi="ar-SA"/>
        </w:rPr>
        <w:t xml:space="preserve">SPONSORIZZAZIONE TECNICA </w:t>
      </w:r>
      <w:r w:rsidR="0058770C" w:rsidRPr="0058770C">
        <w:rPr>
          <w:rFonts w:ascii="Times New Roman" w:eastAsia="Arial Unicode MS" w:hAnsi="Times New Roman"/>
          <w:color w:val="000000"/>
          <w:sz w:val="24"/>
          <w:szCs w:val="24"/>
          <w:u w:color="000000"/>
          <w:lang w:eastAsia="ar-SA" w:bidi="ar-SA"/>
        </w:rPr>
        <w:t>PER LA FORNITURA DI DONI ISTITUZIONALI, PRODOTTI INNOVATIVI E SERVIZI, DA UTILIZZARE IN OCCASIONE DEGLI EVENTI UFFICIALI DELLA PRESIDENZA ITALIANA DEL G7 NEL 2024 O NELLA LORO ORGANIZZAZIONE</w:t>
      </w:r>
    </w:p>
    <w:p w14:paraId="19A3FD8B" w14:textId="593F9D35" w:rsidR="00024256" w:rsidRPr="00EE0DFF" w:rsidRDefault="00D16577" w:rsidP="00827FF1">
      <w:pPr>
        <w:ind w:right="-1"/>
        <w:jc w:val="center"/>
        <w:rPr>
          <w:b/>
          <w:u w:val="single"/>
        </w:rPr>
      </w:pPr>
      <w:r w:rsidRPr="00EE0DFF">
        <w:rPr>
          <w:b/>
          <w:u w:val="single"/>
        </w:rPr>
        <w:t>PATTO DI INTEGRITÀ</w:t>
      </w:r>
    </w:p>
    <w:p w14:paraId="1A45C34E" w14:textId="77777777" w:rsidR="0065379F" w:rsidRPr="00EE0DFF" w:rsidRDefault="0065379F" w:rsidP="00827FF1">
      <w:pPr>
        <w:ind w:right="-1"/>
        <w:jc w:val="center"/>
        <w:rPr>
          <w:b/>
        </w:rPr>
      </w:pPr>
    </w:p>
    <w:p w14:paraId="315F79DE" w14:textId="570B661C" w:rsidR="00D16577" w:rsidRPr="00EE0DFF" w:rsidRDefault="00827FF1" w:rsidP="00827FF1">
      <w:pPr>
        <w:shd w:val="clear" w:color="auto" w:fill="FFFFFF"/>
        <w:spacing w:before="120" w:after="120"/>
        <w:ind w:right="-1"/>
        <w:jc w:val="center"/>
        <w:rPr>
          <w:b/>
          <w:bCs/>
          <w:color w:val="000000"/>
          <w:sz w:val="21"/>
          <w:szCs w:val="21"/>
        </w:rPr>
      </w:pPr>
      <w:r w:rsidRPr="00EE0DFF">
        <w:rPr>
          <w:b/>
          <w:bCs/>
          <w:color w:val="000000"/>
          <w:sz w:val="21"/>
          <w:szCs w:val="21"/>
        </w:rPr>
        <w:t>t</w:t>
      </w:r>
      <w:r w:rsidR="00D16577" w:rsidRPr="00EE0DFF">
        <w:rPr>
          <w:b/>
          <w:bCs/>
          <w:color w:val="000000"/>
          <w:sz w:val="21"/>
          <w:szCs w:val="21"/>
        </w:rPr>
        <w:t>ra</w:t>
      </w:r>
    </w:p>
    <w:p w14:paraId="3CA62B0A" w14:textId="3132B4C7" w:rsidR="00CA5B25" w:rsidRPr="00EE0DFF" w:rsidRDefault="00D16577" w:rsidP="00223FDE">
      <w:pPr>
        <w:shd w:val="clear" w:color="auto" w:fill="FFFFFF"/>
        <w:ind w:right="-1"/>
        <w:jc w:val="both"/>
        <w:rPr>
          <w:sz w:val="21"/>
          <w:szCs w:val="21"/>
        </w:rPr>
      </w:pPr>
      <w:r w:rsidRPr="00EE0DFF">
        <w:rPr>
          <w:sz w:val="21"/>
          <w:szCs w:val="21"/>
        </w:rPr>
        <w:t xml:space="preserve">la Presidenza del Consiglio dei Ministri </w:t>
      </w:r>
      <w:r w:rsidR="00D44F9D" w:rsidRPr="00EE0DFF">
        <w:rPr>
          <w:sz w:val="21"/>
          <w:szCs w:val="21"/>
        </w:rPr>
        <w:t>–</w:t>
      </w:r>
      <w:r w:rsidRPr="00EE0DFF">
        <w:rPr>
          <w:sz w:val="21"/>
          <w:szCs w:val="21"/>
        </w:rPr>
        <w:t xml:space="preserve"> </w:t>
      </w:r>
      <w:r w:rsidR="001A48D5">
        <w:rPr>
          <w:sz w:val="21"/>
          <w:szCs w:val="21"/>
        </w:rPr>
        <w:t>Delegazione per la p</w:t>
      </w:r>
      <w:r w:rsidR="00D44F9D" w:rsidRPr="00EE0DFF">
        <w:rPr>
          <w:sz w:val="21"/>
          <w:szCs w:val="21"/>
        </w:rPr>
        <w:t>residenza italiana del G7</w:t>
      </w:r>
      <w:r w:rsidR="00BF3801" w:rsidRPr="00EE0DFF">
        <w:rPr>
          <w:sz w:val="21"/>
          <w:szCs w:val="21"/>
        </w:rPr>
        <w:t>, in persona del Capo Delegazione Min. Plen. Nicola Lener</w:t>
      </w:r>
    </w:p>
    <w:p w14:paraId="737F9795" w14:textId="77777777" w:rsidR="00CA5B25" w:rsidRPr="00EE0DFF" w:rsidRDefault="00CA5B25" w:rsidP="00223FDE">
      <w:pPr>
        <w:shd w:val="clear" w:color="auto" w:fill="FFFFFF"/>
        <w:ind w:right="-1"/>
        <w:jc w:val="both"/>
        <w:rPr>
          <w:sz w:val="21"/>
          <w:szCs w:val="21"/>
        </w:rPr>
      </w:pPr>
    </w:p>
    <w:p w14:paraId="3C412D65" w14:textId="28F7C038" w:rsidR="00CA5B25" w:rsidRPr="00EE0DFF" w:rsidRDefault="00D16577" w:rsidP="00CA5B25">
      <w:pPr>
        <w:shd w:val="clear" w:color="auto" w:fill="FFFFFF"/>
        <w:ind w:right="-1"/>
        <w:jc w:val="center"/>
        <w:rPr>
          <w:b/>
          <w:bCs/>
          <w:sz w:val="21"/>
          <w:szCs w:val="21"/>
        </w:rPr>
      </w:pPr>
      <w:r w:rsidRPr="00EE0DFF">
        <w:rPr>
          <w:b/>
          <w:bCs/>
          <w:sz w:val="21"/>
          <w:szCs w:val="21"/>
        </w:rPr>
        <w:t>e</w:t>
      </w:r>
    </w:p>
    <w:p w14:paraId="18AC66FD" w14:textId="77777777" w:rsidR="00CA5B25" w:rsidRPr="00EE0DFF" w:rsidRDefault="00CA5B25" w:rsidP="00223FDE">
      <w:pPr>
        <w:shd w:val="clear" w:color="auto" w:fill="FFFFFF"/>
        <w:ind w:right="-1"/>
        <w:jc w:val="both"/>
        <w:rPr>
          <w:sz w:val="21"/>
          <w:szCs w:val="21"/>
        </w:rPr>
      </w:pPr>
    </w:p>
    <w:p w14:paraId="0211F605" w14:textId="6D1571B8" w:rsidR="00D16577" w:rsidRPr="00EE0DFF" w:rsidRDefault="0058770C" w:rsidP="00223FDE">
      <w:pPr>
        <w:shd w:val="clear" w:color="auto" w:fill="FFFFFF"/>
        <w:ind w:right="-1"/>
        <w:jc w:val="both"/>
        <w:rPr>
          <w:sz w:val="21"/>
          <w:szCs w:val="21"/>
        </w:rPr>
      </w:pPr>
      <w:r>
        <w:rPr>
          <w:sz w:val="21"/>
          <w:szCs w:val="21"/>
        </w:rPr>
        <w:t>………………………………………..</w:t>
      </w:r>
      <w:r w:rsidR="00D16577" w:rsidRPr="00EE0DFF">
        <w:rPr>
          <w:sz w:val="21"/>
          <w:szCs w:val="21"/>
        </w:rPr>
        <w:t xml:space="preserve"> con sede in …</w:t>
      </w:r>
      <w:r>
        <w:rPr>
          <w:sz w:val="21"/>
          <w:szCs w:val="21"/>
        </w:rPr>
        <w:t>………….</w:t>
      </w:r>
      <w:r w:rsidR="0099708A" w:rsidRPr="00EE0DFF">
        <w:rPr>
          <w:sz w:val="21"/>
          <w:szCs w:val="21"/>
        </w:rPr>
        <w:t>……………</w:t>
      </w:r>
      <w:r w:rsidR="00D16577" w:rsidRPr="00EE0DFF">
        <w:rPr>
          <w:sz w:val="21"/>
          <w:szCs w:val="21"/>
        </w:rPr>
        <w:t>, C.F. e P.IVA …</w:t>
      </w:r>
      <w:r>
        <w:rPr>
          <w:sz w:val="21"/>
          <w:szCs w:val="21"/>
        </w:rPr>
        <w:t>……..</w:t>
      </w:r>
      <w:r w:rsidR="0099708A" w:rsidRPr="00EE0DFF">
        <w:rPr>
          <w:sz w:val="21"/>
          <w:szCs w:val="21"/>
        </w:rPr>
        <w:t>…………</w:t>
      </w:r>
      <w:r w:rsidR="00D16577" w:rsidRPr="00EE0DFF">
        <w:rPr>
          <w:sz w:val="21"/>
          <w:szCs w:val="21"/>
        </w:rPr>
        <w:t>, in persona del legale rappresentante p.t.</w:t>
      </w:r>
    </w:p>
    <w:p w14:paraId="54A0D2C0" w14:textId="77777777" w:rsidR="00827FF1" w:rsidRPr="00EE0DFF" w:rsidRDefault="00827FF1" w:rsidP="00223FDE">
      <w:pPr>
        <w:shd w:val="clear" w:color="auto" w:fill="FFFFFF"/>
        <w:ind w:right="-1"/>
        <w:jc w:val="both"/>
        <w:rPr>
          <w:sz w:val="21"/>
          <w:szCs w:val="21"/>
        </w:rPr>
      </w:pPr>
    </w:p>
    <w:p w14:paraId="777F65F7" w14:textId="570EC921" w:rsidR="00D16577" w:rsidRDefault="00D16577" w:rsidP="00223FDE">
      <w:pPr>
        <w:shd w:val="clear" w:color="auto" w:fill="FFFFFF"/>
        <w:ind w:right="-1"/>
        <w:jc w:val="both"/>
        <w:rPr>
          <w:color w:val="000000"/>
          <w:sz w:val="21"/>
          <w:szCs w:val="21"/>
        </w:rPr>
      </w:pPr>
      <w:r w:rsidRPr="00EE0DFF">
        <w:rPr>
          <w:color w:val="000000"/>
          <w:sz w:val="21"/>
          <w:szCs w:val="21"/>
        </w:rPr>
        <w:t xml:space="preserve">Il presente atto, sottoscritto </w:t>
      </w:r>
      <w:r w:rsidRPr="00EE0DFF">
        <w:rPr>
          <w:sz w:val="21"/>
          <w:szCs w:val="21"/>
        </w:rPr>
        <w:t xml:space="preserve">digitalmente </w:t>
      </w:r>
      <w:r w:rsidRPr="00EE0DFF">
        <w:rPr>
          <w:color w:val="000000"/>
          <w:sz w:val="21"/>
          <w:szCs w:val="21"/>
        </w:rPr>
        <w:t>dalle parti, dovrà essere prodotto, a pena di esclusione, insieme ai documenti di partecipazione alla procedura in oggetto. Esso è parte integrante del contratto che verrà stipulato a conclusione della procedura di affidamento.</w:t>
      </w:r>
    </w:p>
    <w:p w14:paraId="05F6ABD2" w14:textId="77777777" w:rsidR="00827FF1" w:rsidRDefault="00827FF1" w:rsidP="00223FDE">
      <w:pPr>
        <w:shd w:val="clear" w:color="auto" w:fill="FFFFFF"/>
        <w:ind w:right="-1"/>
        <w:jc w:val="both"/>
        <w:rPr>
          <w:color w:val="000000"/>
          <w:sz w:val="21"/>
          <w:szCs w:val="21"/>
        </w:rPr>
      </w:pPr>
    </w:p>
    <w:p w14:paraId="51B28D41" w14:textId="632A3E7A" w:rsidR="007319C7" w:rsidRDefault="00D16577" w:rsidP="00223FDE">
      <w:pPr>
        <w:pStyle w:val="Paragrafoelenco"/>
        <w:numPr>
          <w:ilvl w:val="0"/>
          <w:numId w:val="4"/>
        </w:numPr>
        <w:shd w:val="clear" w:color="auto" w:fill="FFFFFF"/>
        <w:ind w:right="-1"/>
        <w:jc w:val="both"/>
        <w:rPr>
          <w:color w:val="000000"/>
          <w:sz w:val="21"/>
          <w:szCs w:val="21"/>
        </w:rPr>
      </w:pPr>
      <w:bookmarkStart w:id="1" w:name="_gjdgxs" w:colFirst="0" w:colLast="0"/>
      <w:bookmarkEnd w:id="1"/>
      <w:r w:rsidRPr="007319C7">
        <w:rPr>
          <w:color w:val="000000"/>
          <w:sz w:val="21"/>
          <w:szCs w:val="21"/>
        </w:rPr>
        <w:t>Il presente Patto di integrità stabilisce la reciproca e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r w:rsidR="007319C7">
        <w:rPr>
          <w:color w:val="000000"/>
          <w:sz w:val="21"/>
          <w:szCs w:val="21"/>
        </w:rPr>
        <w:t>.</w:t>
      </w:r>
    </w:p>
    <w:p w14:paraId="66ABA815" w14:textId="77777777" w:rsidR="00827FF1" w:rsidRDefault="00827FF1" w:rsidP="00827FF1">
      <w:pPr>
        <w:pStyle w:val="Paragrafoelenco"/>
        <w:shd w:val="clear" w:color="auto" w:fill="FFFFFF"/>
        <w:ind w:left="502" w:right="-1"/>
        <w:jc w:val="both"/>
        <w:rPr>
          <w:color w:val="000000"/>
          <w:sz w:val="21"/>
          <w:szCs w:val="21"/>
        </w:rPr>
      </w:pPr>
    </w:p>
    <w:p w14:paraId="51360772" w14:textId="625C1EB2" w:rsidR="007319C7" w:rsidRDefault="00D16577" w:rsidP="007319C7">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L’operatore economico si impegna a osservare e a far osservare ai propri collaboratori a qualsiasi titolo, avuto riguardo al ruolo e all’attività svolta, gli obblighi di condotta previsti dal decreto del Presidente della Repubblica 16 aprile 2013, n. 62 recante “</w:t>
      </w:r>
      <w:r w:rsidRPr="007319C7">
        <w:rPr>
          <w:i/>
          <w:color w:val="000000"/>
          <w:sz w:val="21"/>
          <w:szCs w:val="21"/>
        </w:rPr>
        <w:t xml:space="preserve">Codice di comportamento dei dipendenti pubblici” </w:t>
      </w:r>
      <w:r w:rsidRPr="007319C7">
        <w:rPr>
          <w:color w:val="000000"/>
          <w:sz w:val="21"/>
          <w:szCs w:val="21"/>
        </w:rPr>
        <w:t>e dal decreto del presidente del Consiglio dei ministri 16 settembre 2014 recante “</w:t>
      </w:r>
      <w:r w:rsidRPr="007319C7">
        <w:rPr>
          <w:i/>
          <w:color w:val="000000"/>
          <w:sz w:val="21"/>
          <w:szCs w:val="21"/>
        </w:rPr>
        <w:t>Codice di comportamento e di tutela della dignità e dell’etica dei dirigenti e dei dipendenti della Presidenza del Consiglio dei Ministri”.</w:t>
      </w:r>
      <w:r w:rsidRPr="007319C7">
        <w:rPr>
          <w:color w:val="000000"/>
          <w:sz w:val="21"/>
          <w:szCs w:val="21"/>
        </w:rPr>
        <w:t xml:space="preserve"> A tal fine, il sottoscritto è consapevole e accetta che, ai fini della completa e piena conoscenza dei codici sopra citati, l’Amministrazione ha adempiuto all’obbligo di trasmissione di cui all’art. 17 del citato d.p.r. n. 62 del 2013, garantendone l’accessibilità all’indirizzo </w:t>
      </w:r>
      <w:r w:rsidRPr="007319C7">
        <w:rPr>
          <w:i/>
          <w:color w:val="000000"/>
          <w:sz w:val="21"/>
          <w:szCs w:val="21"/>
        </w:rPr>
        <w:t xml:space="preserve">web </w:t>
      </w:r>
      <w:bookmarkStart w:id="2" w:name="_Hlk99442499"/>
      <w:r w:rsidRPr="007319C7">
        <w:rPr>
          <w:rFonts w:ascii="Calibri" w:hAnsi="Calibri" w:cs="Calibri"/>
          <w:sz w:val="22"/>
          <w:szCs w:val="22"/>
        </w:rPr>
        <w:fldChar w:fldCharType="begin"/>
      </w:r>
      <w:r>
        <w:instrText xml:space="preserve"> HYPERLINK "http://www.governo.it/AmministrazioneTrasparente" \h </w:instrText>
      </w:r>
      <w:r w:rsidRPr="007319C7">
        <w:rPr>
          <w:rFonts w:ascii="Calibri" w:hAnsi="Calibri" w:cs="Calibri"/>
          <w:sz w:val="22"/>
          <w:szCs w:val="22"/>
        </w:rPr>
        <w:fldChar w:fldCharType="separate"/>
      </w:r>
      <w:r w:rsidRPr="007319C7">
        <w:rPr>
          <w:color w:val="0000FF"/>
          <w:sz w:val="21"/>
          <w:szCs w:val="21"/>
          <w:u w:val="single"/>
        </w:rPr>
        <w:t>http://www.governo.it/AmministrazioneTrasparente</w:t>
      </w:r>
      <w:r w:rsidRPr="007319C7">
        <w:rPr>
          <w:color w:val="0000FF"/>
          <w:sz w:val="21"/>
          <w:szCs w:val="21"/>
          <w:u w:val="single"/>
        </w:rPr>
        <w:fldChar w:fldCharType="end"/>
      </w:r>
      <w:r w:rsidRPr="007319C7">
        <w:rPr>
          <w:color w:val="000000"/>
          <w:sz w:val="21"/>
          <w:szCs w:val="21"/>
        </w:rPr>
        <w:t>.</w:t>
      </w:r>
      <w:bookmarkEnd w:id="2"/>
      <w:r w:rsidRPr="007319C7">
        <w:rPr>
          <w:color w:val="000000"/>
          <w:sz w:val="21"/>
          <w:szCs w:val="21"/>
        </w:rPr>
        <w:t xml:space="preserve"> Inoltre, si impegna a trasmettere copia dei suddetti “Codici” ai propri collaboratori a qualsiasi titolo impiegati e a fornire prova dell’avvenuta comunicazione. La violazione degli obblighi di cui al d.p.r. n. 62 del 2013 e al d.p.c.m. 16 settembre 2014 può costituire causa di risoluzione del contratto aggiudicato.</w:t>
      </w:r>
    </w:p>
    <w:p w14:paraId="0312702E" w14:textId="77777777" w:rsidR="00827FF1" w:rsidRDefault="00827FF1" w:rsidP="00827FF1">
      <w:pPr>
        <w:pStyle w:val="Paragrafoelenco"/>
        <w:shd w:val="clear" w:color="auto" w:fill="FFFFFF"/>
        <w:spacing w:before="120" w:after="120"/>
        <w:ind w:left="502" w:right="-1"/>
        <w:jc w:val="both"/>
        <w:rPr>
          <w:color w:val="000000"/>
          <w:sz w:val="21"/>
          <w:szCs w:val="21"/>
        </w:rPr>
      </w:pPr>
    </w:p>
    <w:p w14:paraId="28372706" w14:textId="6B540401" w:rsidR="007319C7" w:rsidRDefault="00D16577" w:rsidP="00B645CE">
      <w:pPr>
        <w:pStyle w:val="Paragrafoelenco"/>
        <w:numPr>
          <w:ilvl w:val="0"/>
          <w:numId w:val="4"/>
        </w:numPr>
        <w:shd w:val="clear" w:color="auto" w:fill="FFFFFF"/>
        <w:spacing w:before="120"/>
        <w:ind w:right="-1"/>
        <w:jc w:val="both"/>
        <w:rPr>
          <w:color w:val="000000"/>
          <w:sz w:val="21"/>
          <w:szCs w:val="21"/>
        </w:rPr>
      </w:pPr>
      <w:r w:rsidRPr="007319C7">
        <w:rPr>
          <w:color w:val="000000"/>
          <w:sz w:val="21"/>
          <w:szCs w:val="21"/>
        </w:rPr>
        <w:t>L’operatore economico dichiara, ai fini dell’applicazione dell’art. 53, comma 16-</w:t>
      </w:r>
      <w:r w:rsidRPr="007319C7">
        <w:rPr>
          <w:i/>
          <w:color w:val="000000"/>
          <w:sz w:val="21"/>
          <w:szCs w:val="21"/>
        </w:rPr>
        <w:t>ter</w:t>
      </w:r>
      <w:r w:rsidRPr="007319C7">
        <w:rPr>
          <w:color w:val="000000"/>
          <w:sz w:val="21"/>
          <w:szCs w:val="21"/>
        </w:rPr>
        <w:t xml:space="preserve">, del decreto legislativo 30 marzo 2001, n. 165, di non aver concluso contratti di lavoro subordinato o autonomo e comunque di non aver attribuito incarichi ad </w:t>
      </w:r>
      <w:r w:rsidRPr="007319C7">
        <w:rPr>
          <w:i/>
          <w:color w:val="000000"/>
          <w:sz w:val="21"/>
          <w:szCs w:val="21"/>
        </w:rPr>
        <w:t>ex</w:t>
      </w:r>
      <w:r w:rsidRPr="007319C7">
        <w:rPr>
          <w:color w:val="000000"/>
          <w:sz w:val="21"/>
          <w:szCs w:val="21"/>
        </w:rPr>
        <w:t xml:space="preserve">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w:t>
      </w:r>
    </w:p>
    <w:p w14:paraId="112A9686" w14:textId="77777777" w:rsidR="00B645CE" w:rsidRPr="00B645CE" w:rsidRDefault="00B645CE" w:rsidP="00B645CE">
      <w:pPr>
        <w:shd w:val="clear" w:color="auto" w:fill="FFFFFF"/>
        <w:ind w:right="-1"/>
        <w:jc w:val="both"/>
        <w:rPr>
          <w:color w:val="000000"/>
          <w:sz w:val="21"/>
          <w:szCs w:val="21"/>
        </w:rPr>
      </w:pPr>
    </w:p>
    <w:p w14:paraId="08F0FFCF" w14:textId="4614390A" w:rsidR="007319C7" w:rsidRDefault="00D16577"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lastRenderedPageBreak/>
        <w:t xml:space="preserve">L’operatore economico si impegna a segnalare alla Presidenza del Consiglio dei ministri qualsiasi tentativo di turbativa, irregolarità o distorsione nelle fasi di svolgimento della presente procedura di </w:t>
      </w:r>
      <w:r w:rsidRPr="007319C7">
        <w:rPr>
          <w:sz w:val="21"/>
          <w:szCs w:val="21"/>
        </w:rPr>
        <w:t>affidamento e/o nella fase di esecuzione del contratto</w:t>
      </w:r>
      <w:r w:rsidRPr="007319C7">
        <w:rPr>
          <w:color w:val="000000"/>
          <w:sz w:val="21"/>
          <w:szCs w:val="21"/>
        </w:rPr>
        <w:t>, da parte di ogni interessato o addetto o di chiunque possa influenzare le decisioni relative alla procedura in oggetto.</w:t>
      </w:r>
    </w:p>
    <w:p w14:paraId="10DD20C2" w14:textId="77777777" w:rsidR="00827FF1" w:rsidRDefault="00827FF1" w:rsidP="00827FF1">
      <w:pPr>
        <w:pStyle w:val="Paragrafoelenco"/>
        <w:shd w:val="clear" w:color="auto" w:fill="FFFFFF"/>
        <w:spacing w:before="120" w:after="120"/>
        <w:ind w:left="502" w:right="-1"/>
        <w:jc w:val="both"/>
        <w:rPr>
          <w:color w:val="000000"/>
          <w:sz w:val="21"/>
          <w:szCs w:val="21"/>
        </w:rPr>
      </w:pPr>
    </w:p>
    <w:p w14:paraId="0B782C34" w14:textId="1CEE3836" w:rsidR="00827FF1" w:rsidRDefault="00D16577"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L’operatore economico, in caso di aggiudicazione, si impegna a riferire tempestivamente alla Presidenza del Consiglio dei ministri ogni illecita richiesta di denaro, prestazione o altra utilità, ovvero offerta di protezione che venga avanzata nel corso dell’esecuzione dell’appalto nei confronti di un proprio rappresentante, agente o dipendente. L’operatore economico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Il sottoscritto operatore economico è consapevole del fatto che, l’inosservanza degli obblighi di comunicazione dei tentativi di pressione criminale potrà dar luogo alla risoluzione di diritto del contratto.</w:t>
      </w:r>
    </w:p>
    <w:p w14:paraId="79EF1EAB" w14:textId="77777777" w:rsidR="00827FF1" w:rsidRPr="00827FF1" w:rsidRDefault="00827FF1" w:rsidP="00827FF1">
      <w:pPr>
        <w:pStyle w:val="Paragrafoelenco"/>
        <w:shd w:val="clear" w:color="auto" w:fill="FFFFFF"/>
        <w:spacing w:before="120" w:after="120"/>
        <w:ind w:left="502" w:right="-1"/>
        <w:jc w:val="both"/>
        <w:rPr>
          <w:color w:val="000000"/>
          <w:sz w:val="21"/>
          <w:szCs w:val="21"/>
        </w:rPr>
      </w:pPr>
    </w:p>
    <w:p w14:paraId="1C0C17F8" w14:textId="2A0EB1EE" w:rsidR="00827FF1" w:rsidRPr="00827FF1" w:rsidRDefault="00D13508"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w:t>
      </w:r>
      <w:r w:rsidR="00D16577" w:rsidRPr="007319C7">
        <w:rPr>
          <w:color w:val="000000"/>
          <w:sz w:val="21"/>
          <w:szCs w:val="21"/>
        </w:rPr>
        <w:t xml:space="preserve">operatore economico dichiara, inoltre, che non si è accordata e non si accorderà con altri partecipanti alla procedura per limitare con mezzi illeciti la concorrenza. L’operatore economico dichiara altresì di non trovarsi in alcuna situazione di controllo e/o di collegamento di cui all’art. 2359 del </w:t>
      </w:r>
      <w:r w:rsidRPr="007319C7">
        <w:rPr>
          <w:color w:val="000000"/>
          <w:sz w:val="21"/>
          <w:szCs w:val="21"/>
        </w:rPr>
        <w:t>Codice civile</w:t>
      </w:r>
      <w:r w:rsidR="00D16577" w:rsidRPr="007319C7">
        <w:rPr>
          <w:color w:val="000000"/>
          <w:sz w:val="21"/>
          <w:szCs w:val="21"/>
        </w:rPr>
        <w:t xml:space="preserve"> con altre imprese partecipanti alla procedura.</w:t>
      </w:r>
    </w:p>
    <w:p w14:paraId="08ED8B77" w14:textId="77777777" w:rsidR="00827FF1" w:rsidRPr="00827FF1" w:rsidRDefault="00827FF1" w:rsidP="00827FF1">
      <w:pPr>
        <w:pStyle w:val="Paragrafoelenco"/>
        <w:shd w:val="clear" w:color="auto" w:fill="FFFFFF"/>
        <w:spacing w:before="120" w:after="120"/>
        <w:ind w:left="502" w:right="-1"/>
        <w:jc w:val="both"/>
        <w:rPr>
          <w:color w:val="000000"/>
          <w:sz w:val="21"/>
          <w:szCs w:val="21"/>
        </w:rPr>
      </w:pPr>
    </w:p>
    <w:p w14:paraId="2F8A14F1" w14:textId="06D4C45A" w:rsidR="00827FF1" w:rsidRPr="00BF3801" w:rsidRDefault="00D13508" w:rsidP="00827FF1">
      <w:pPr>
        <w:pStyle w:val="Paragrafoelenco"/>
        <w:numPr>
          <w:ilvl w:val="0"/>
          <w:numId w:val="4"/>
        </w:numPr>
        <w:shd w:val="clear" w:color="auto" w:fill="FFFFFF"/>
        <w:spacing w:before="120" w:after="120"/>
        <w:ind w:right="-1"/>
        <w:jc w:val="both"/>
        <w:rPr>
          <w:color w:val="000000"/>
          <w:sz w:val="21"/>
          <w:szCs w:val="21"/>
        </w:rPr>
      </w:pPr>
      <w:r w:rsidRPr="007319C7">
        <w:rPr>
          <w:color w:val="000000"/>
          <w:sz w:val="21"/>
          <w:szCs w:val="21"/>
        </w:rPr>
        <w:t>L’</w:t>
      </w:r>
      <w:r w:rsidR="00D16577" w:rsidRPr="007319C7">
        <w:rPr>
          <w:color w:val="000000"/>
          <w:sz w:val="21"/>
          <w:szCs w:val="21"/>
        </w:rPr>
        <w:t xml:space="preserve">operatore economico si impegna a rendere noti, su richiesta della Presidenza del Consiglio dei ministri, tutti i pagamenti eseguiti e riguardanti il contratto eventualmente assegnatole a seguito della procedura di </w:t>
      </w:r>
      <w:r w:rsidR="00D16577" w:rsidRPr="00BF3801">
        <w:rPr>
          <w:color w:val="000000"/>
          <w:sz w:val="21"/>
          <w:szCs w:val="21"/>
        </w:rPr>
        <w:t>affidamento.</w:t>
      </w:r>
    </w:p>
    <w:p w14:paraId="1C276CEA" w14:textId="77777777" w:rsidR="00827FF1" w:rsidRPr="00BF3801" w:rsidRDefault="00827FF1" w:rsidP="00827FF1">
      <w:pPr>
        <w:pStyle w:val="Paragrafoelenco"/>
        <w:shd w:val="clear" w:color="auto" w:fill="FFFFFF"/>
        <w:spacing w:before="120" w:after="120"/>
        <w:ind w:left="502" w:right="-1"/>
        <w:jc w:val="both"/>
        <w:rPr>
          <w:color w:val="000000"/>
          <w:sz w:val="21"/>
          <w:szCs w:val="21"/>
        </w:rPr>
      </w:pPr>
    </w:p>
    <w:p w14:paraId="3B5FF49B" w14:textId="1F2F7AAA" w:rsidR="00827FF1" w:rsidRPr="00BF3801" w:rsidRDefault="00D13508" w:rsidP="00827FF1">
      <w:pPr>
        <w:pStyle w:val="Paragrafoelenco"/>
        <w:numPr>
          <w:ilvl w:val="0"/>
          <w:numId w:val="4"/>
        </w:numPr>
        <w:shd w:val="clear" w:color="auto" w:fill="FFFFFF"/>
        <w:spacing w:before="120" w:after="120"/>
        <w:ind w:right="-1"/>
        <w:jc w:val="both"/>
        <w:rPr>
          <w:color w:val="000000"/>
          <w:sz w:val="21"/>
          <w:szCs w:val="21"/>
        </w:rPr>
      </w:pPr>
      <w:r w:rsidRPr="00BF3801">
        <w:rPr>
          <w:color w:val="000000"/>
          <w:sz w:val="21"/>
          <w:szCs w:val="21"/>
        </w:rPr>
        <w:t>L’operatore</w:t>
      </w:r>
      <w:r w:rsidRPr="00BF3801">
        <w:rPr>
          <w:sz w:val="21"/>
          <w:szCs w:val="21"/>
        </w:rPr>
        <w:t xml:space="preserve"> </w:t>
      </w:r>
      <w:r w:rsidR="00D16577" w:rsidRPr="00BF3801">
        <w:rPr>
          <w:sz w:val="21"/>
          <w:szCs w:val="21"/>
        </w:rPr>
        <w:t>operatore economico si impegna a segnalare la sussistenza di possibili situazioni di conflitto di interesse,</w:t>
      </w:r>
      <w:r w:rsidRPr="00BF3801">
        <w:rPr>
          <w:sz w:val="21"/>
          <w:szCs w:val="21"/>
        </w:rPr>
        <w:t xml:space="preserve"> </w:t>
      </w:r>
      <w:r w:rsidR="00D16577" w:rsidRPr="00BF3801">
        <w:rPr>
          <w:sz w:val="21"/>
          <w:szCs w:val="21"/>
        </w:rPr>
        <w:t xml:space="preserve">di cui sia a conoscenza, rispetto ai dipendenti della Presidenza del Consiglio dei ministri e/o ai soggetti che, a qualunque titolo, intervengono nella procedura di affidamento compresa la fase di esecuzione del contratto. </w:t>
      </w:r>
      <w:r w:rsidRPr="00BF3801">
        <w:rPr>
          <w:sz w:val="21"/>
          <w:szCs w:val="21"/>
        </w:rPr>
        <w:t>L’</w:t>
      </w:r>
      <w:r w:rsidR="00D16577" w:rsidRPr="00BF3801">
        <w:rPr>
          <w:sz w:val="21"/>
          <w:szCs w:val="21"/>
        </w:rPr>
        <w:t xml:space="preserve">operatore economico dichiara, inoltre, di essere a conoscenza del fatto che la Presidenza del Consiglio dei ministri valuterà il comportamento dell’operatore economico ai sensi dell’art. </w:t>
      </w:r>
      <w:r w:rsidR="00BF3801" w:rsidRPr="00BF3801">
        <w:rPr>
          <w:sz w:val="21"/>
          <w:szCs w:val="21"/>
        </w:rPr>
        <w:t>98</w:t>
      </w:r>
      <w:r w:rsidR="00D16577" w:rsidRPr="00BF3801">
        <w:rPr>
          <w:sz w:val="21"/>
          <w:szCs w:val="21"/>
        </w:rPr>
        <w:t xml:space="preserve">, comma </w:t>
      </w:r>
      <w:r w:rsidR="00BF3801" w:rsidRPr="00BF3801">
        <w:rPr>
          <w:sz w:val="21"/>
          <w:szCs w:val="21"/>
        </w:rPr>
        <w:t>3</w:t>
      </w:r>
      <w:r w:rsidR="00D16577" w:rsidRPr="00BF3801">
        <w:rPr>
          <w:sz w:val="21"/>
          <w:szCs w:val="21"/>
        </w:rPr>
        <w:t xml:space="preserve">, lettera </w:t>
      </w:r>
      <w:r w:rsidR="00BF3801" w:rsidRPr="00BF3801">
        <w:rPr>
          <w:sz w:val="21"/>
          <w:szCs w:val="21"/>
        </w:rPr>
        <w:t>b)</w:t>
      </w:r>
      <w:r w:rsidR="00D16577" w:rsidRPr="00BF3801">
        <w:rPr>
          <w:sz w:val="21"/>
          <w:szCs w:val="21"/>
        </w:rPr>
        <w:t xml:space="preserve">, del decreto legislativo </w:t>
      </w:r>
      <w:r w:rsidR="00BF3801" w:rsidRPr="00BF3801">
        <w:rPr>
          <w:sz w:val="21"/>
          <w:szCs w:val="21"/>
        </w:rPr>
        <w:t>31 marzo</w:t>
      </w:r>
      <w:r w:rsidR="00D16577" w:rsidRPr="00BF3801">
        <w:rPr>
          <w:sz w:val="21"/>
          <w:szCs w:val="21"/>
        </w:rPr>
        <w:t xml:space="preserve"> 20</w:t>
      </w:r>
      <w:r w:rsidR="00BF3801" w:rsidRPr="00BF3801">
        <w:rPr>
          <w:sz w:val="21"/>
          <w:szCs w:val="21"/>
        </w:rPr>
        <w:t>23</w:t>
      </w:r>
      <w:r w:rsidRPr="00BF3801">
        <w:rPr>
          <w:sz w:val="21"/>
          <w:szCs w:val="21"/>
        </w:rPr>
        <w:t>,</w:t>
      </w:r>
      <w:r w:rsidR="00D16577" w:rsidRPr="00BF3801">
        <w:rPr>
          <w:sz w:val="21"/>
          <w:szCs w:val="21"/>
        </w:rPr>
        <w:t xml:space="preserve"> n. </w:t>
      </w:r>
      <w:r w:rsidR="00BF3801" w:rsidRPr="00BF3801">
        <w:rPr>
          <w:sz w:val="21"/>
          <w:szCs w:val="21"/>
        </w:rPr>
        <w:t>36</w:t>
      </w:r>
      <w:r w:rsidR="00D16577" w:rsidRPr="00BF3801">
        <w:rPr>
          <w:sz w:val="21"/>
          <w:szCs w:val="21"/>
        </w:rPr>
        <w:t>.</w:t>
      </w:r>
    </w:p>
    <w:p w14:paraId="2554A58E" w14:textId="77777777" w:rsidR="00827FF1" w:rsidRPr="00827FF1" w:rsidRDefault="00827FF1" w:rsidP="00827FF1">
      <w:pPr>
        <w:pStyle w:val="Paragrafoelenco"/>
        <w:shd w:val="clear" w:color="auto" w:fill="FFFFFF"/>
        <w:spacing w:before="120" w:after="120"/>
        <w:ind w:left="502" w:right="-1"/>
        <w:jc w:val="both"/>
        <w:rPr>
          <w:color w:val="000000"/>
          <w:sz w:val="21"/>
          <w:szCs w:val="21"/>
        </w:rPr>
      </w:pPr>
    </w:p>
    <w:p w14:paraId="59ECB418" w14:textId="40F03BF7" w:rsidR="00D16577" w:rsidRPr="007319C7" w:rsidRDefault="00D13508" w:rsidP="007319C7">
      <w:pPr>
        <w:pStyle w:val="Paragrafoelenco"/>
        <w:numPr>
          <w:ilvl w:val="0"/>
          <w:numId w:val="4"/>
        </w:numPr>
        <w:shd w:val="clear" w:color="auto" w:fill="FFFFFF"/>
        <w:ind w:right="-1"/>
        <w:jc w:val="both"/>
        <w:rPr>
          <w:color w:val="000000"/>
          <w:sz w:val="21"/>
          <w:szCs w:val="21"/>
        </w:rPr>
      </w:pPr>
      <w:r w:rsidRPr="007319C7">
        <w:rPr>
          <w:color w:val="000000"/>
          <w:sz w:val="21"/>
          <w:szCs w:val="21"/>
        </w:rPr>
        <w:t>L’</w:t>
      </w:r>
      <w:r w:rsidR="00D16577" w:rsidRPr="007319C7">
        <w:rPr>
          <w:color w:val="000000"/>
          <w:sz w:val="21"/>
          <w:szCs w:val="21"/>
        </w:rPr>
        <w:t xml:space="preserve">operatore economico è a conoscenza e accetta che, nel caso di mancato rispetto degli impegni anticorruzione assunti con il presente Patto di integrità, saranno applicate, a seconda delle fasi in cui lo stesso si verifichi, le seguenti sanzioni, </w:t>
      </w:r>
      <w:r w:rsidR="00D16577" w:rsidRPr="007319C7">
        <w:rPr>
          <w:sz w:val="21"/>
          <w:szCs w:val="21"/>
        </w:rPr>
        <w:t xml:space="preserve">secondo la gravità della violazione accertata e la fase in cui la violazione è posta in essere, nel rispetto del principio di proporzionalità e fatte </w:t>
      </w:r>
      <w:r w:rsidR="00D16577" w:rsidRPr="007319C7">
        <w:rPr>
          <w:color w:val="000000"/>
          <w:sz w:val="21"/>
          <w:szCs w:val="21"/>
        </w:rPr>
        <w:t>salve le responsabilità comunque previste dalla legge:</w:t>
      </w:r>
    </w:p>
    <w:p w14:paraId="68C5DE7F" w14:textId="4C938E66" w:rsidR="00D16577" w:rsidRPr="00010645" w:rsidRDefault="00D16577" w:rsidP="007319C7">
      <w:pPr>
        <w:numPr>
          <w:ilvl w:val="1"/>
          <w:numId w:val="4"/>
        </w:numPr>
        <w:shd w:val="clear" w:color="auto" w:fill="FFFFFF"/>
        <w:ind w:left="851" w:right="-1" w:hanging="360"/>
        <w:jc w:val="both"/>
        <w:rPr>
          <w:sz w:val="21"/>
          <w:szCs w:val="21"/>
        </w:rPr>
      </w:pPr>
      <w:r w:rsidRPr="00010645">
        <w:rPr>
          <w:sz w:val="21"/>
          <w:szCs w:val="21"/>
        </w:rPr>
        <w:t>esclusione del concorrente dalla procedura di affidamento,</w:t>
      </w:r>
      <w:r>
        <w:rPr>
          <w:sz w:val="21"/>
          <w:szCs w:val="21"/>
        </w:rPr>
        <w:t xml:space="preserve"> </w:t>
      </w:r>
      <w:r w:rsidRPr="00010645">
        <w:rPr>
          <w:sz w:val="21"/>
          <w:szCs w:val="21"/>
        </w:rPr>
        <w:t>se la violazione è accertata nella fase precedente</w:t>
      </w:r>
      <w:r w:rsidR="001A48D5">
        <w:rPr>
          <w:sz w:val="21"/>
          <w:szCs w:val="21"/>
        </w:rPr>
        <w:t xml:space="preserve"> alla stipula del contratto</w:t>
      </w:r>
      <w:r w:rsidRPr="00010645">
        <w:rPr>
          <w:sz w:val="21"/>
          <w:szCs w:val="21"/>
        </w:rPr>
        <w:t>;</w:t>
      </w:r>
    </w:p>
    <w:p w14:paraId="316A6E90" w14:textId="326ABC1F" w:rsidR="00D16577" w:rsidRPr="00010645" w:rsidRDefault="00D16577" w:rsidP="007319C7">
      <w:pPr>
        <w:numPr>
          <w:ilvl w:val="1"/>
          <w:numId w:val="4"/>
        </w:numPr>
        <w:shd w:val="clear" w:color="auto" w:fill="FFFFFF"/>
        <w:ind w:left="851" w:right="-1" w:hanging="360"/>
        <w:jc w:val="both"/>
        <w:rPr>
          <w:sz w:val="21"/>
          <w:szCs w:val="21"/>
        </w:rPr>
      </w:pPr>
      <w:r>
        <w:rPr>
          <w:sz w:val="21"/>
          <w:szCs w:val="21"/>
        </w:rPr>
        <w:t xml:space="preserve">risoluzione del contratto e incameramento della </w:t>
      </w:r>
      <w:r w:rsidR="001A48D5">
        <w:rPr>
          <w:sz w:val="21"/>
          <w:szCs w:val="21"/>
        </w:rPr>
        <w:t xml:space="preserve">eventuale </w:t>
      </w:r>
      <w:r>
        <w:rPr>
          <w:sz w:val="21"/>
          <w:szCs w:val="21"/>
        </w:rPr>
        <w:t xml:space="preserve">cauzione </w:t>
      </w:r>
      <w:r w:rsidRPr="00010645">
        <w:rPr>
          <w:sz w:val="21"/>
          <w:szCs w:val="21"/>
        </w:rPr>
        <w:t>se la violazione è accertata nella fase di esecuzione del contratto; resta ferma la facoltà dell’Amministrazione di non avvalersi della risoluzione del contratto qualora la risoluzione sia ritenuta pregiudizievole per gli interessi pubblici sottesi al contratto; sono fatti salvi in ogni caso il diritto al risarcimento del danno e l’applicazione di eventuali penali;</w:t>
      </w:r>
    </w:p>
    <w:p w14:paraId="5B2059E3" w14:textId="41C02AAC" w:rsidR="00D16577" w:rsidRDefault="00D16577" w:rsidP="007319C7">
      <w:pPr>
        <w:numPr>
          <w:ilvl w:val="1"/>
          <w:numId w:val="4"/>
        </w:numPr>
        <w:shd w:val="clear" w:color="auto" w:fill="FFFFFF"/>
        <w:ind w:left="851" w:right="-1" w:hanging="360"/>
        <w:jc w:val="both"/>
        <w:rPr>
          <w:sz w:val="21"/>
          <w:szCs w:val="21"/>
        </w:rPr>
      </w:pPr>
      <w:r>
        <w:rPr>
          <w:sz w:val="21"/>
          <w:szCs w:val="21"/>
        </w:rPr>
        <w:t xml:space="preserve">esclusione del concorrente dalle procedure di affidamento indette dalla Presidenza del Consiglio dei ministri per i successivi </w:t>
      </w:r>
      <w:r w:rsidRPr="00010645">
        <w:rPr>
          <w:sz w:val="21"/>
          <w:szCs w:val="21"/>
        </w:rPr>
        <w:t>tre</w:t>
      </w:r>
      <w:r>
        <w:rPr>
          <w:sz w:val="21"/>
          <w:szCs w:val="21"/>
        </w:rPr>
        <w:t xml:space="preserve"> anni.</w:t>
      </w:r>
    </w:p>
    <w:p w14:paraId="0431E46D" w14:textId="77777777" w:rsidR="00827FF1" w:rsidRDefault="00827FF1" w:rsidP="00827FF1">
      <w:pPr>
        <w:shd w:val="clear" w:color="auto" w:fill="FFFFFF"/>
        <w:ind w:left="851" w:right="-1"/>
        <w:jc w:val="both"/>
        <w:rPr>
          <w:sz w:val="21"/>
          <w:szCs w:val="21"/>
        </w:rPr>
      </w:pPr>
    </w:p>
    <w:p w14:paraId="03252F90" w14:textId="5959E32E" w:rsidR="00D16577" w:rsidRPr="007319C7" w:rsidRDefault="00D16577" w:rsidP="007319C7">
      <w:pPr>
        <w:pStyle w:val="Paragrafoelenco"/>
        <w:numPr>
          <w:ilvl w:val="0"/>
          <w:numId w:val="4"/>
        </w:numPr>
        <w:pBdr>
          <w:top w:val="nil"/>
          <w:left w:val="nil"/>
          <w:bottom w:val="nil"/>
          <w:right w:val="nil"/>
          <w:between w:val="nil"/>
        </w:pBdr>
        <w:shd w:val="clear" w:color="auto" w:fill="FFFFFF"/>
        <w:ind w:right="-1"/>
        <w:jc w:val="both"/>
        <w:rPr>
          <w:sz w:val="21"/>
          <w:szCs w:val="21"/>
        </w:rPr>
      </w:pPr>
      <w:r w:rsidRPr="007319C7">
        <w:rPr>
          <w:sz w:val="21"/>
          <w:szCs w:val="21"/>
        </w:rPr>
        <w:t>Il sottoscritto operatore economico si impegna a far conoscere e rispettare gli obblighi indicati nel presente Patto di integrità a tutti i propri eventuali subcontraenti e subappaltatori.</w:t>
      </w:r>
    </w:p>
    <w:p w14:paraId="7FB71BFA" w14:textId="77777777" w:rsidR="00827FF1" w:rsidRDefault="00827FF1" w:rsidP="007319C7">
      <w:pPr>
        <w:shd w:val="clear" w:color="auto" w:fill="FFFFFF"/>
        <w:ind w:right="-1"/>
        <w:jc w:val="both"/>
        <w:rPr>
          <w:color w:val="000000"/>
          <w:sz w:val="21"/>
          <w:szCs w:val="21"/>
        </w:rPr>
      </w:pPr>
    </w:p>
    <w:p w14:paraId="449E4F79" w14:textId="0914D835" w:rsidR="00D16577" w:rsidRPr="00010645" w:rsidRDefault="00D16577" w:rsidP="007319C7">
      <w:pPr>
        <w:shd w:val="clear" w:color="auto" w:fill="FFFFFF"/>
        <w:ind w:right="-1"/>
        <w:jc w:val="both"/>
        <w:rPr>
          <w:sz w:val="21"/>
          <w:szCs w:val="21"/>
        </w:rPr>
      </w:pPr>
      <w:r>
        <w:rPr>
          <w:color w:val="000000"/>
          <w:sz w:val="21"/>
          <w:szCs w:val="21"/>
        </w:rPr>
        <w:t xml:space="preserve">Il presente Patto di integrità e </w:t>
      </w:r>
      <w:r w:rsidRPr="00010645">
        <w:rPr>
          <w:sz w:val="21"/>
          <w:szCs w:val="21"/>
        </w:rPr>
        <w:t xml:space="preserve">le relative sanzioni si applicano dall’inizio della procedura e spiegano efficacia sino alla completa esecuzione del contratto stipulato a seguito della procedura di affidamento. </w:t>
      </w:r>
    </w:p>
    <w:p w14:paraId="085BBC97" w14:textId="24123586" w:rsidR="00D16577" w:rsidRPr="00D13508" w:rsidRDefault="00D16577" w:rsidP="007319C7">
      <w:pPr>
        <w:shd w:val="clear" w:color="auto" w:fill="FFFFFF"/>
        <w:ind w:right="-1"/>
        <w:jc w:val="both"/>
        <w:rPr>
          <w:iCs/>
          <w:color w:val="000000"/>
          <w:sz w:val="21"/>
          <w:szCs w:val="21"/>
        </w:rPr>
      </w:pPr>
      <w:r>
        <w:rPr>
          <w:color w:val="000000"/>
          <w:sz w:val="21"/>
          <w:szCs w:val="21"/>
        </w:rPr>
        <w:t xml:space="preserve">Eventuali fenomeni corruttivi o altre fattispecie di illecito, vanno segnalati al Responsabile unico del procedimento e al Responsabile della prevenzione della corruzione </w:t>
      </w:r>
      <w:r w:rsidRPr="00010645">
        <w:rPr>
          <w:color w:val="000000"/>
          <w:sz w:val="21"/>
          <w:szCs w:val="21"/>
        </w:rPr>
        <w:t>e della trasparenza della Presidenza del Consiglio dei ministri, fermo restando, in ogni caso, quanto previsto dagli </w:t>
      </w:r>
      <w:r w:rsidRPr="00D13508">
        <w:rPr>
          <w:iCs/>
          <w:color w:val="000000"/>
          <w:sz w:val="21"/>
          <w:szCs w:val="21"/>
        </w:rPr>
        <w:t>artt. 331 e segg. del c.p.p.</w:t>
      </w:r>
    </w:p>
    <w:p w14:paraId="425E98FD" w14:textId="6BF6EBF9" w:rsidR="00D16577" w:rsidRDefault="00D16577" w:rsidP="007319C7">
      <w:pPr>
        <w:shd w:val="clear" w:color="auto" w:fill="FFFFFF"/>
        <w:ind w:right="-1"/>
        <w:jc w:val="both"/>
        <w:rPr>
          <w:color w:val="000000"/>
          <w:sz w:val="21"/>
          <w:szCs w:val="21"/>
        </w:rPr>
      </w:pPr>
      <w:r>
        <w:rPr>
          <w:color w:val="000000"/>
          <w:sz w:val="21"/>
          <w:szCs w:val="21"/>
        </w:rPr>
        <w:t xml:space="preserve">Ogni controversia relativa all’interpretazione e all’esecuzione del presente Patto di integrità tra la Presidenza del Consiglio dei ministri e gli operatori economici partecipanti alle procedure di affidamento dei contratti pubblici sarà risolta dall’Autorità </w:t>
      </w:r>
      <w:r w:rsidRPr="00010645">
        <w:rPr>
          <w:color w:val="000000"/>
          <w:sz w:val="21"/>
          <w:szCs w:val="21"/>
        </w:rPr>
        <w:t>gi</w:t>
      </w:r>
      <w:r>
        <w:rPr>
          <w:color w:val="000000"/>
          <w:sz w:val="21"/>
          <w:szCs w:val="21"/>
        </w:rPr>
        <w:t>udiziaria competente.</w:t>
      </w:r>
    </w:p>
    <w:tbl>
      <w:tblPr>
        <w:tblW w:w="968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43"/>
        <w:gridCol w:w="4845"/>
      </w:tblGrid>
      <w:tr w:rsidR="00D16577" w14:paraId="78F3C6CD" w14:textId="77777777" w:rsidTr="00F40B3D">
        <w:trPr>
          <w:trHeight w:val="983"/>
        </w:trPr>
        <w:tc>
          <w:tcPr>
            <w:tcW w:w="4843" w:type="dxa"/>
          </w:tcPr>
          <w:p w14:paraId="1A42A647" w14:textId="77777777" w:rsidR="0058770C" w:rsidRDefault="0058770C" w:rsidP="00827FF1">
            <w:pPr>
              <w:ind w:right="-1"/>
              <w:jc w:val="center"/>
              <w:rPr>
                <w:color w:val="000000"/>
                <w:sz w:val="21"/>
                <w:szCs w:val="21"/>
              </w:rPr>
            </w:pPr>
          </w:p>
          <w:p w14:paraId="3D35A7F6" w14:textId="77777777" w:rsidR="008A4767" w:rsidRDefault="008A4767" w:rsidP="00827FF1">
            <w:pPr>
              <w:ind w:right="-1"/>
              <w:jc w:val="center"/>
              <w:rPr>
                <w:color w:val="000000"/>
                <w:sz w:val="21"/>
                <w:szCs w:val="21"/>
              </w:rPr>
            </w:pPr>
            <w:r>
              <w:rPr>
                <w:color w:val="000000"/>
                <w:sz w:val="21"/>
                <w:szCs w:val="21"/>
              </w:rPr>
              <w:t xml:space="preserve">La </w:t>
            </w:r>
            <w:r w:rsidR="0058770C">
              <w:rPr>
                <w:color w:val="000000"/>
                <w:sz w:val="21"/>
                <w:szCs w:val="21"/>
              </w:rPr>
              <w:t>Delegazione</w:t>
            </w:r>
            <w:r>
              <w:rPr>
                <w:color w:val="000000"/>
                <w:sz w:val="21"/>
                <w:szCs w:val="21"/>
              </w:rPr>
              <w:t xml:space="preserve"> per la presidenza</w:t>
            </w:r>
          </w:p>
          <w:p w14:paraId="6E211163" w14:textId="24BDF045" w:rsidR="00D16577" w:rsidRDefault="008A4767" w:rsidP="00827FF1">
            <w:pPr>
              <w:ind w:right="-1"/>
              <w:jc w:val="center"/>
              <w:rPr>
                <w:color w:val="000000"/>
                <w:sz w:val="21"/>
                <w:szCs w:val="21"/>
              </w:rPr>
            </w:pPr>
            <w:r>
              <w:rPr>
                <w:color w:val="000000"/>
                <w:sz w:val="21"/>
                <w:szCs w:val="21"/>
              </w:rPr>
              <w:t>Italiana del</w:t>
            </w:r>
            <w:r w:rsidR="0058770C">
              <w:rPr>
                <w:color w:val="000000"/>
                <w:sz w:val="21"/>
                <w:szCs w:val="21"/>
              </w:rPr>
              <w:t xml:space="preserve"> G7</w:t>
            </w:r>
          </w:p>
          <w:p w14:paraId="05A4F4EF" w14:textId="3D939D80" w:rsidR="00D16577" w:rsidRDefault="00D16577" w:rsidP="00827FF1">
            <w:pPr>
              <w:ind w:right="-1"/>
              <w:jc w:val="center"/>
              <w:rPr>
                <w:i/>
                <w:color w:val="000000"/>
                <w:sz w:val="21"/>
                <w:szCs w:val="21"/>
              </w:rPr>
            </w:pPr>
          </w:p>
        </w:tc>
        <w:tc>
          <w:tcPr>
            <w:tcW w:w="4845" w:type="dxa"/>
          </w:tcPr>
          <w:p w14:paraId="67DD1617" w14:textId="77777777" w:rsidR="0058770C" w:rsidRDefault="0058770C" w:rsidP="00827FF1">
            <w:pPr>
              <w:ind w:right="-1"/>
              <w:jc w:val="center"/>
              <w:rPr>
                <w:color w:val="000000"/>
                <w:sz w:val="21"/>
                <w:szCs w:val="21"/>
              </w:rPr>
            </w:pPr>
          </w:p>
          <w:p w14:paraId="73901147" w14:textId="625E4A13" w:rsidR="00D16577" w:rsidRDefault="00D16577" w:rsidP="00695A2B">
            <w:pPr>
              <w:ind w:right="-1"/>
              <w:jc w:val="center"/>
              <w:rPr>
                <w:color w:val="000000"/>
                <w:sz w:val="21"/>
                <w:szCs w:val="21"/>
              </w:rPr>
            </w:pPr>
            <w:r>
              <w:rPr>
                <w:color w:val="000000"/>
                <w:sz w:val="21"/>
                <w:szCs w:val="21"/>
              </w:rPr>
              <w:t>Il legale rappresentante dell’operatore economico</w:t>
            </w:r>
          </w:p>
        </w:tc>
      </w:tr>
    </w:tbl>
    <w:p w14:paraId="3B1EA9F9" w14:textId="0FB4BD66" w:rsidR="00D16577" w:rsidRDefault="00D16577" w:rsidP="0058770C">
      <w:pPr>
        <w:shd w:val="clear" w:color="auto" w:fill="FFFFFF"/>
        <w:spacing w:before="120" w:after="120"/>
        <w:ind w:right="-1"/>
        <w:rPr>
          <w:color w:val="000000"/>
          <w:sz w:val="21"/>
          <w:szCs w:val="21"/>
        </w:rPr>
      </w:pPr>
    </w:p>
    <w:sectPr w:rsidR="00D16577" w:rsidSect="0058770C">
      <w:footerReference w:type="default" r:id="rId9"/>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96FEC" w14:textId="77777777" w:rsidR="004E29FF" w:rsidRDefault="004E29FF" w:rsidP="00B95B17">
      <w:r>
        <w:separator/>
      </w:r>
    </w:p>
  </w:endnote>
  <w:endnote w:type="continuationSeparator" w:id="0">
    <w:p w14:paraId="78C9F900" w14:textId="77777777" w:rsidR="004E29FF" w:rsidRDefault="004E29FF" w:rsidP="00B9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049762"/>
      <w:docPartObj>
        <w:docPartGallery w:val="Page Numbers (Bottom of Page)"/>
        <w:docPartUnique/>
      </w:docPartObj>
    </w:sdtPr>
    <w:sdtEndPr/>
    <w:sdtContent>
      <w:p w14:paraId="42FC4128" w14:textId="35FE5F8D" w:rsidR="00B95B17" w:rsidRDefault="00B95B17" w:rsidP="00332991">
        <w:pPr>
          <w:pStyle w:val="Pidipagina"/>
          <w:jc w:val="center"/>
        </w:pPr>
        <w:r>
          <w:fldChar w:fldCharType="begin"/>
        </w:r>
        <w:r>
          <w:instrText>PAGE   \* MERGEFORMAT</w:instrText>
        </w:r>
        <w:r>
          <w:fldChar w:fldCharType="separate"/>
        </w:r>
        <w:r w:rsidR="00461B9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8AF9" w14:textId="77777777" w:rsidR="004E29FF" w:rsidRDefault="004E29FF" w:rsidP="00B95B17">
      <w:r>
        <w:separator/>
      </w:r>
    </w:p>
  </w:footnote>
  <w:footnote w:type="continuationSeparator" w:id="0">
    <w:p w14:paraId="5864DFD2" w14:textId="77777777" w:rsidR="004E29FF" w:rsidRDefault="004E29FF" w:rsidP="00B95B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5D5"/>
    <w:multiLevelType w:val="multilevel"/>
    <w:tmpl w:val="16923828"/>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353" w:hanging="359"/>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74780D"/>
    <w:multiLevelType w:val="hybridMultilevel"/>
    <w:tmpl w:val="309C1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ED0A89"/>
    <w:multiLevelType w:val="hybridMultilevel"/>
    <w:tmpl w:val="E544FA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0320EAB"/>
    <w:multiLevelType w:val="multilevel"/>
    <w:tmpl w:val="9F36542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3F"/>
    <w:rsid w:val="0000208A"/>
    <w:rsid w:val="00005B06"/>
    <w:rsid w:val="00024256"/>
    <w:rsid w:val="00030B8E"/>
    <w:rsid w:val="00035568"/>
    <w:rsid w:val="0003735D"/>
    <w:rsid w:val="00057327"/>
    <w:rsid w:val="00061122"/>
    <w:rsid w:val="00082A38"/>
    <w:rsid w:val="000A26D8"/>
    <w:rsid w:val="000A3744"/>
    <w:rsid w:val="000A7115"/>
    <w:rsid w:val="000B1E03"/>
    <w:rsid w:val="000B6F4B"/>
    <w:rsid w:val="000C57B7"/>
    <w:rsid w:val="000E1AE0"/>
    <w:rsid w:val="000E5B4E"/>
    <w:rsid w:val="000F397F"/>
    <w:rsid w:val="00100E90"/>
    <w:rsid w:val="001051AC"/>
    <w:rsid w:val="00106B4C"/>
    <w:rsid w:val="001218DA"/>
    <w:rsid w:val="001475D0"/>
    <w:rsid w:val="00157465"/>
    <w:rsid w:val="00157C37"/>
    <w:rsid w:val="001833D7"/>
    <w:rsid w:val="001A48B5"/>
    <w:rsid w:val="001A48D5"/>
    <w:rsid w:val="001A6F60"/>
    <w:rsid w:val="001C0F6C"/>
    <w:rsid w:val="002108F1"/>
    <w:rsid w:val="00214E68"/>
    <w:rsid w:val="002213C1"/>
    <w:rsid w:val="002235BC"/>
    <w:rsid w:val="00223FDE"/>
    <w:rsid w:val="00264055"/>
    <w:rsid w:val="00277F0A"/>
    <w:rsid w:val="002A395E"/>
    <w:rsid w:val="002C1352"/>
    <w:rsid w:val="002C7119"/>
    <w:rsid w:val="002F3F7B"/>
    <w:rsid w:val="00305896"/>
    <w:rsid w:val="003110EE"/>
    <w:rsid w:val="003168F7"/>
    <w:rsid w:val="003249ED"/>
    <w:rsid w:val="00324EE4"/>
    <w:rsid w:val="00332991"/>
    <w:rsid w:val="00333335"/>
    <w:rsid w:val="00342340"/>
    <w:rsid w:val="00344994"/>
    <w:rsid w:val="00352D20"/>
    <w:rsid w:val="003707E6"/>
    <w:rsid w:val="00374CEA"/>
    <w:rsid w:val="00375EE8"/>
    <w:rsid w:val="00377776"/>
    <w:rsid w:val="00380A41"/>
    <w:rsid w:val="00390421"/>
    <w:rsid w:val="003A287F"/>
    <w:rsid w:val="003B0ABE"/>
    <w:rsid w:val="003E1BEF"/>
    <w:rsid w:val="003E266E"/>
    <w:rsid w:val="003F0F59"/>
    <w:rsid w:val="00416400"/>
    <w:rsid w:val="00425618"/>
    <w:rsid w:val="004314E2"/>
    <w:rsid w:val="00447EFC"/>
    <w:rsid w:val="00450600"/>
    <w:rsid w:val="00461B9D"/>
    <w:rsid w:val="004761AE"/>
    <w:rsid w:val="004B182E"/>
    <w:rsid w:val="004C638B"/>
    <w:rsid w:val="004D1E40"/>
    <w:rsid w:val="004E29FF"/>
    <w:rsid w:val="004F344E"/>
    <w:rsid w:val="00500A7D"/>
    <w:rsid w:val="00504CD2"/>
    <w:rsid w:val="00513FD5"/>
    <w:rsid w:val="00561757"/>
    <w:rsid w:val="00564B3F"/>
    <w:rsid w:val="00571DD6"/>
    <w:rsid w:val="005756B9"/>
    <w:rsid w:val="0058770C"/>
    <w:rsid w:val="005A0869"/>
    <w:rsid w:val="005B07BB"/>
    <w:rsid w:val="005B25C7"/>
    <w:rsid w:val="005C4A75"/>
    <w:rsid w:val="005D3E39"/>
    <w:rsid w:val="005D4FDE"/>
    <w:rsid w:val="005E56AF"/>
    <w:rsid w:val="005F4287"/>
    <w:rsid w:val="005F6D06"/>
    <w:rsid w:val="006076E9"/>
    <w:rsid w:val="0062398C"/>
    <w:rsid w:val="006320E4"/>
    <w:rsid w:val="0065379F"/>
    <w:rsid w:val="0067440B"/>
    <w:rsid w:val="00694FC1"/>
    <w:rsid w:val="00695A2B"/>
    <w:rsid w:val="006D670D"/>
    <w:rsid w:val="006E1BB1"/>
    <w:rsid w:val="006E54DD"/>
    <w:rsid w:val="006F18F6"/>
    <w:rsid w:val="00700854"/>
    <w:rsid w:val="00701448"/>
    <w:rsid w:val="007014DC"/>
    <w:rsid w:val="007171ED"/>
    <w:rsid w:val="00725B23"/>
    <w:rsid w:val="007319C7"/>
    <w:rsid w:val="00731F3E"/>
    <w:rsid w:val="007338F1"/>
    <w:rsid w:val="00741C94"/>
    <w:rsid w:val="007928B7"/>
    <w:rsid w:val="0079438F"/>
    <w:rsid w:val="007A3D6C"/>
    <w:rsid w:val="007C01C7"/>
    <w:rsid w:val="007D10FB"/>
    <w:rsid w:val="0080429D"/>
    <w:rsid w:val="00823D42"/>
    <w:rsid w:val="00824F31"/>
    <w:rsid w:val="00827FF1"/>
    <w:rsid w:val="008432FF"/>
    <w:rsid w:val="00844A60"/>
    <w:rsid w:val="00845383"/>
    <w:rsid w:val="00846666"/>
    <w:rsid w:val="00846B74"/>
    <w:rsid w:val="00865B8F"/>
    <w:rsid w:val="00865F5F"/>
    <w:rsid w:val="008A4767"/>
    <w:rsid w:val="008D0E12"/>
    <w:rsid w:val="008E03C8"/>
    <w:rsid w:val="008E2F80"/>
    <w:rsid w:val="008F032C"/>
    <w:rsid w:val="00943716"/>
    <w:rsid w:val="0096614B"/>
    <w:rsid w:val="0097140F"/>
    <w:rsid w:val="00972F3A"/>
    <w:rsid w:val="00984563"/>
    <w:rsid w:val="0099708A"/>
    <w:rsid w:val="009B3A37"/>
    <w:rsid w:val="009C7B4E"/>
    <w:rsid w:val="009F653D"/>
    <w:rsid w:val="00A011BD"/>
    <w:rsid w:val="00A023B6"/>
    <w:rsid w:val="00A05733"/>
    <w:rsid w:val="00A10C90"/>
    <w:rsid w:val="00A30DDB"/>
    <w:rsid w:val="00A32ECA"/>
    <w:rsid w:val="00A555BF"/>
    <w:rsid w:val="00A637E7"/>
    <w:rsid w:val="00A941FB"/>
    <w:rsid w:val="00AA0D9D"/>
    <w:rsid w:val="00AD333E"/>
    <w:rsid w:val="00AE54D8"/>
    <w:rsid w:val="00AE662E"/>
    <w:rsid w:val="00B21EC2"/>
    <w:rsid w:val="00B270EF"/>
    <w:rsid w:val="00B44839"/>
    <w:rsid w:val="00B44DB9"/>
    <w:rsid w:val="00B5139F"/>
    <w:rsid w:val="00B645CE"/>
    <w:rsid w:val="00B7356E"/>
    <w:rsid w:val="00B84583"/>
    <w:rsid w:val="00B95B17"/>
    <w:rsid w:val="00BA45F6"/>
    <w:rsid w:val="00BD0269"/>
    <w:rsid w:val="00BD1095"/>
    <w:rsid w:val="00BF3801"/>
    <w:rsid w:val="00BF7A64"/>
    <w:rsid w:val="00C13CDB"/>
    <w:rsid w:val="00C213D2"/>
    <w:rsid w:val="00C3376A"/>
    <w:rsid w:val="00C366D2"/>
    <w:rsid w:val="00C533EA"/>
    <w:rsid w:val="00C60DCD"/>
    <w:rsid w:val="00C672BA"/>
    <w:rsid w:val="00C827EF"/>
    <w:rsid w:val="00C874FD"/>
    <w:rsid w:val="00C87980"/>
    <w:rsid w:val="00C92CF4"/>
    <w:rsid w:val="00C937B8"/>
    <w:rsid w:val="00CA598F"/>
    <w:rsid w:val="00CA5B25"/>
    <w:rsid w:val="00CC54F1"/>
    <w:rsid w:val="00CC676B"/>
    <w:rsid w:val="00CD1ED7"/>
    <w:rsid w:val="00CD2CF6"/>
    <w:rsid w:val="00CD40E2"/>
    <w:rsid w:val="00CE31BC"/>
    <w:rsid w:val="00CE5C8B"/>
    <w:rsid w:val="00CF1EE9"/>
    <w:rsid w:val="00CF230D"/>
    <w:rsid w:val="00CF3301"/>
    <w:rsid w:val="00CF4E0D"/>
    <w:rsid w:val="00D01049"/>
    <w:rsid w:val="00D1268F"/>
    <w:rsid w:val="00D13508"/>
    <w:rsid w:val="00D16577"/>
    <w:rsid w:val="00D316A0"/>
    <w:rsid w:val="00D3495C"/>
    <w:rsid w:val="00D42894"/>
    <w:rsid w:val="00D44F9D"/>
    <w:rsid w:val="00D61C14"/>
    <w:rsid w:val="00D64110"/>
    <w:rsid w:val="00D659CF"/>
    <w:rsid w:val="00D77E06"/>
    <w:rsid w:val="00D87E39"/>
    <w:rsid w:val="00DA4AE3"/>
    <w:rsid w:val="00DA5792"/>
    <w:rsid w:val="00DA717F"/>
    <w:rsid w:val="00DB1D89"/>
    <w:rsid w:val="00DB5BD2"/>
    <w:rsid w:val="00DB6A11"/>
    <w:rsid w:val="00E61390"/>
    <w:rsid w:val="00E70F9D"/>
    <w:rsid w:val="00E91988"/>
    <w:rsid w:val="00E940A0"/>
    <w:rsid w:val="00E949CF"/>
    <w:rsid w:val="00EB7B9B"/>
    <w:rsid w:val="00EC3AF3"/>
    <w:rsid w:val="00EE0DFF"/>
    <w:rsid w:val="00EE351E"/>
    <w:rsid w:val="00EF0904"/>
    <w:rsid w:val="00EF432B"/>
    <w:rsid w:val="00F031DD"/>
    <w:rsid w:val="00F40159"/>
    <w:rsid w:val="00F40B3D"/>
    <w:rsid w:val="00F417F0"/>
    <w:rsid w:val="00F55512"/>
    <w:rsid w:val="00F567D3"/>
    <w:rsid w:val="00F607B8"/>
    <w:rsid w:val="00F6184B"/>
    <w:rsid w:val="00F621D0"/>
    <w:rsid w:val="00F67F34"/>
    <w:rsid w:val="00F868F6"/>
    <w:rsid w:val="00F87CC5"/>
    <w:rsid w:val="00F91156"/>
    <w:rsid w:val="00F945C7"/>
    <w:rsid w:val="00F95A50"/>
    <w:rsid w:val="00FA5271"/>
    <w:rsid w:val="00FA7BD3"/>
    <w:rsid w:val="00FB4235"/>
    <w:rsid w:val="00FC183B"/>
    <w:rsid w:val="00FE4D7B"/>
    <w:rsid w:val="00FF1484"/>
    <w:rsid w:val="00FF4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BC76"/>
  <w15:docId w15:val="{022186DC-1795-41DD-AED6-25E7C070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4B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7115"/>
    <w:pPr>
      <w:autoSpaceDE w:val="0"/>
      <w:autoSpaceDN w:val="0"/>
      <w:adjustRightInd w:val="0"/>
      <w:spacing w:after="0" w:line="240" w:lineRule="auto"/>
    </w:pPr>
    <w:rPr>
      <w:rFonts w:ascii="Kunstler Script" w:hAnsi="Kunstler Script" w:cs="Kunstler Script"/>
      <w:color w:val="000000"/>
      <w:sz w:val="24"/>
      <w:szCs w:val="24"/>
    </w:rPr>
  </w:style>
  <w:style w:type="paragraph" w:customStyle="1" w:styleId="xmsonormal">
    <w:name w:val="x_msonormal"/>
    <w:basedOn w:val="Normale"/>
    <w:rsid w:val="00BF7A64"/>
    <w:pPr>
      <w:spacing w:before="100" w:beforeAutospacing="1" w:after="100" w:afterAutospacing="1"/>
    </w:pPr>
  </w:style>
  <w:style w:type="paragraph" w:styleId="Intestazione">
    <w:name w:val="header"/>
    <w:basedOn w:val="Normale"/>
    <w:link w:val="IntestazioneCarattere"/>
    <w:uiPriority w:val="99"/>
    <w:unhideWhenUsed/>
    <w:rsid w:val="00B95B17"/>
    <w:pPr>
      <w:tabs>
        <w:tab w:val="center" w:pos="4819"/>
        <w:tab w:val="right" w:pos="9638"/>
      </w:tabs>
    </w:pPr>
  </w:style>
  <w:style w:type="character" w:customStyle="1" w:styleId="IntestazioneCarattere">
    <w:name w:val="Intestazione Carattere"/>
    <w:basedOn w:val="Carpredefinitoparagrafo"/>
    <w:link w:val="Intestazione"/>
    <w:uiPriority w:val="99"/>
    <w:rsid w:val="00B95B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95B17"/>
    <w:pPr>
      <w:tabs>
        <w:tab w:val="center" w:pos="4819"/>
        <w:tab w:val="right" w:pos="9638"/>
      </w:tabs>
    </w:pPr>
  </w:style>
  <w:style w:type="character" w:customStyle="1" w:styleId="PidipaginaCarattere">
    <w:name w:val="Piè di pagina Carattere"/>
    <w:basedOn w:val="Carpredefinitoparagrafo"/>
    <w:link w:val="Pidipagina"/>
    <w:uiPriority w:val="99"/>
    <w:rsid w:val="00B95B1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30D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DDB"/>
    <w:rPr>
      <w:rFonts w:ascii="Tahoma" w:eastAsia="Times New Roman" w:hAnsi="Tahoma" w:cs="Tahoma"/>
      <w:sz w:val="16"/>
      <w:szCs w:val="16"/>
      <w:lang w:eastAsia="it-IT"/>
    </w:rPr>
  </w:style>
  <w:style w:type="paragraph" w:styleId="Testonotadichiusura">
    <w:name w:val="endnote text"/>
    <w:basedOn w:val="Normale"/>
    <w:link w:val="TestonotadichiusuraCarattere"/>
    <w:uiPriority w:val="99"/>
    <w:semiHidden/>
    <w:unhideWhenUsed/>
    <w:rsid w:val="00C366D2"/>
    <w:rPr>
      <w:sz w:val="20"/>
      <w:szCs w:val="20"/>
    </w:rPr>
  </w:style>
  <w:style w:type="character" w:customStyle="1" w:styleId="TestonotadichiusuraCarattere">
    <w:name w:val="Testo nota di chiusura Carattere"/>
    <w:basedOn w:val="Carpredefinitoparagrafo"/>
    <w:link w:val="Testonotadichiusura"/>
    <w:uiPriority w:val="99"/>
    <w:semiHidden/>
    <w:rsid w:val="00C366D2"/>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366D2"/>
    <w:rPr>
      <w:vertAlign w:val="superscript"/>
    </w:rPr>
  </w:style>
  <w:style w:type="paragraph" w:customStyle="1" w:styleId="Corpodeltesto21">
    <w:name w:val="Corpo del testo 21"/>
    <w:basedOn w:val="Normale"/>
    <w:rsid w:val="00C874FD"/>
    <w:pPr>
      <w:overflowPunct w:val="0"/>
      <w:autoSpaceDE w:val="0"/>
      <w:autoSpaceDN w:val="0"/>
      <w:adjustRightInd w:val="0"/>
      <w:ind w:firstLine="567"/>
      <w:jc w:val="both"/>
      <w:textAlignment w:val="baseline"/>
    </w:pPr>
    <w:rPr>
      <w:rFonts w:eastAsia="Calibri"/>
      <w:sz w:val="22"/>
      <w:szCs w:val="20"/>
    </w:rPr>
  </w:style>
  <w:style w:type="paragraph" w:styleId="Paragrafoelenco">
    <w:name w:val="List Paragraph"/>
    <w:basedOn w:val="Normale"/>
    <w:uiPriority w:val="34"/>
    <w:qFormat/>
    <w:rsid w:val="00C874FD"/>
    <w:pPr>
      <w:ind w:left="720"/>
      <w:contextualSpacing/>
    </w:pPr>
    <w:rPr>
      <w:rFonts w:eastAsia="Calibri"/>
    </w:rPr>
  </w:style>
  <w:style w:type="character" w:styleId="Collegamentoipertestuale">
    <w:name w:val="Hyperlink"/>
    <w:basedOn w:val="Carpredefinitoparagrafo"/>
    <w:uiPriority w:val="99"/>
    <w:unhideWhenUsed/>
    <w:rsid w:val="00F031DD"/>
    <w:rPr>
      <w:color w:val="0563C1" w:themeColor="hyperlink"/>
      <w:u w:val="single"/>
    </w:rPr>
  </w:style>
  <w:style w:type="character" w:customStyle="1" w:styleId="Menzionenonrisolta1">
    <w:name w:val="Menzione non risolta1"/>
    <w:basedOn w:val="Carpredefinitoparagrafo"/>
    <w:uiPriority w:val="99"/>
    <w:semiHidden/>
    <w:unhideWhenUsed/>
    <w:rsid w:val="00F031DD"/>
    <w:rPr>
      <w:color w:val="605E5C"/>
      <w:shd w:val="clear" w:color="auto" w:fill="E1DFDD"/>
    </w:rPr>
  </w:style>
  <w:style w:type="paragraph" w:customStyle="1" w:styleId="Normale1">
    <w:name w:val="Normale1"/>
    <w:rsid w:val="00D44F9D"/>
    <w:pPr>
      <w:spacing w:after="200" w:line="276" w:lineRule="auto"/>
    </w:pPr>
    <w:rPr>
      <w:rFonts w:ascii="Calibri" w:eastAsia="Times New Roman" w:hAnsi="Calibri" w:cs="Times New Roman"/>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4364">
      <w:bodyDiv w:val="1"/>
      <w:marLeft w:val="0"/>
      <w:marRight w:val="0"/>
      <w:marTop w:val="0"/>
      <w:marBottom w:val="0"/>
      <w:divBdr>
        <w:top w:val="none" w:sz="0" w:space="0" w:color="auto"/>
        <w:left w:val="none" w:sz="0" w:space="0" w:color="auto"/>
        <w:bottom w:val="none" w:sz="0" w:space="0" w:color="auto"/>
        <w:right w:val="none" w:sz="0" w:space="0" w:color="auto"/>
      </w:divBdr>
    </w:div>
    <w:div w:id="760444682">
      <w:bodyDiv w:val="1"/>
      <w:marLeft w:val="0"/>
      <w:marRight w:val="0"/>
      <w:marTop w:val="0"/>
      <w:marBottom w:val="0"/>
      <w:divBdr>
        <w:top w:val="none" w:sz="0" w:space="0" w:color="auto"/>
        <w:left w:val="none" w:sz="0" w:space="0" w:color="auto"/>
        <w:bottom w:val="none" w:sz="0" w:space="0" w:color="auto"/>
        <w:right w:val="none" w:sz="0" w:space="0" w:color="auto"/>
      </w:divBdr>
      <w:divsChild>
        <w:div w:id="1457135396">
          <w:marLeft w:val="0"/>
          <w:marRight w:val="0"/>
          <w:marTop w:val="0"/>
          <w:marBottom w:val="0"/>
          <w:divBdr>
            <w:top w:val="none" w:sz="0" w:space="0" w:color="auto"/>
            <w:left w:val="none" w:sz="0" w:space="0" w:color="auto"/>
            <w:bottom w:val="none" w:sz="0" w:space="0" w:color="auto"/>
            <w:right w:val="none" w:sz="0" w:space="0" w:color="auto"/>
          </w:divBdr>
          <w:divsChild>
            <w:div w:id="1018585574">
              <w:marLeft w:val="0"/>
              <w:marRight w:val="0"/>
              <w:marTop w:val="0"/>
              <w:marBottom w:val="0"/>
              <w:divBdr>
                <w:top w:val="none" w:sz="0" w:space="0" w:color="auto"/>
                <w:left w:val="none" w:sz="0" w:space="0" w:color="auto"/>
                <w:bottom w:val="none" w:sz="0" w:space="0" w:color="auto"/>
                <w:right w:val="none" w:sz="0" w:space="0" w:color="auto"/>
              </w:divBdr>
              <w:divsChild>
                <w:div w:id="224487766">
                  <w:marLeft w:val="0"/>
                  <w:marRight w:val="0"/>
                  <w:marTop w:val="0"/>
                  <w:marBottom w:val="0"/>
                  <w:divBdr>
                    <w:top w:val="none" w:sz="0" w:space="0" w:color="auto"/>
                    <w:left w:val="none" w:sz="0" w:space="0" w:color="auto"/>
                    <w:bottom w:val="none" w:sz="0" w:space="0" w:color="auto"/>
                    <w:right w:val="none" w:sz="0" w:space="0" w:color="auto"/>
                  </w:divBdr>
                  <w:divsChild>
                    <w:div w:id="1342707047">
                      <w:marLeft w:val="0"/>
                      <w:marRight w:val="0"/>
                      <w:marTop w:val="0"/>
                      <w:marBottom w:val="0"/>
                      <w:divBdr>
                        <w:top w:val="none" w:sz="0" w:space="0" w:color="auto"/>
                        <w:left w:val="none" w:sz="0" w:space="0" w:color="auto"/>
                        <w:bottom w:val="none" w:sz="0" w:space="0" w:color="auto"/>
                        <w:right w:val="none" w:sz="0" w:space="0" w:color="auto"/>
                      </w:divBdr>
                      <w:divsChild>
                        <w:div w:id="1704941222">
                          <w:marLeft w:val="405"/>
                          <w:marRight w:val="0"/>
                          <w:marTop w:val="0"/>
                          <w:marBottom w:val="0"/>
                          <w:divBdr>
                            <w:top w:val="none" w:sz="0" w:space="0" w:color="auto"/>
                            <w:left w:val="none" w:sz="0" w:space="0" w:color="auto"/>
                            <w:bottom w:val="none" w:sz="0" w:space="0" w:color="auto"/>
                            <w:right w:val="none" w:sz="0" w:space="0" w:color="auto"/>
                          </w:divBdr>
                          <w:divsChild>
                            <w:div w:id="2061049354">
                              <w:marLeft w:val="0"/>
                              <w:marRight w:val="0"/>
                              <w:marTop w:val="0"/>
                              <w:marBottom w:val="0"/>
                              <w:divBdr>
                                <w:top w:val="none" w:sz="0" w:space="0" w:color="auto"/>
                                <w:left w:val="none" w:sz="0" w:space="0" w:color="auto"/>
                                <w:bottom w:val="none" w:sz="0" w:space="0" w:color="auto"/>
                                <w:right w:val="none" w:sz="0" w:space="0" w:color="auto"/>
                              </w:divBdr>
                              <w:divsChild>
                                <w:div w:id="1254899679">
                                  <w:marLeft w:val="0"/>
                                  <w:marRight w:val="0"/>
                                  <w:marTop w:val="0"/>
                                  <w:marBottom w:val="0"/>
                                  <w:divBdr>
                                    <w:top w:val="none" w:sz="0" w:space="0" w:color="auto"/>
                                    <w:left w:val="none" w:sz="0" w:space="0" w:color="auto"/>
                                    <w:bottom w:val="none" w:sz="0" w:space="0" w:color="auto"/>
                                    <w:right w:val="none" w:sz="0" w:space="0" w:color="auto"/>
                                  </w:divBdr>
                                  <w:divsChild>
                                    <w:div w:id="44833946">
                                      <w:marLeft w:val="0"/>
                                      <w:marRight w:val="0"/>
                                      <w:marTop w:val="60"/>
                                      <w:marBottom w:val="0"/>
                                      <w:divBdr>
                                        <w:top w:val="none" w:sz="0" w:space="0" w:color="auto"/>
                                        <w:left w:val="none" w:sz="0" w:space="0" w:color="auto"/>
                                        <w:bottom w:val="none" w:sz="0" w:space="0" w:color="auto"/>
                                        <w:right w:val="none" w:sz="0" w:space="0" w:color="auto"/>
                                      </w:divBdr>
                                      <w:divsChild>
                                        <w:div w:id="2057311540">
                                          <w:marLeft w:val="0"/>
                                          <w:marRight w:val="0"/>
                                          <w:marTop w:val="0"/>
                                          <w:marBottom w:val="0"/>
                                          <w:divBdr>
                                            <w:top w:val="none" w:sz="0" w:space="0" w:color="auto"/>
                                            <w:left w:val="none" w:sz="0" w:space="0" w:color="auto"/>
                                            <w:bottom w:val="none" w:sz="0" w:space="0" w:color="auto"/>
                                            <w:right w:val="none" w:sz="0" w:space="0" w:color="auto"/>
                                          </w:divBdr>
                                          <w:divsChild>
                                            <w:div w:id="852113488">
                                              <w:marLeft w:val="0"/>
                                              <w:marRight w:val="0"/>
                                              <w:marTop w:val="0"/>
                                              <w:marBottom w:val="0"/>
                                              <w:divBdr>
                                                <w:top w:val="none" w:sz="0" w:space="0" w:color="auto"/>
                                                <w:left w:val="none" w:sz="0" w:space="0" w:color="auto"/>
                                                <w:bottom w:val="none" w:sz="0" w:space="0" w:color="auto"/>
                                                <w:right w:val="none" w:sz="0" w:space="0" w:color="auto"/>
                                              </w:divBdr>
                                              <w:divsChild>
                                                <w:div w:id="242759098">
                                                  <w:marLeft w:val="0"/>
                                                  <w:marRight w:val="0"/>
                                                  <w:marTop w:val="0"/>
                                                  <w:marBottom w:val="0"/>
                                                  <w:divBdr>
                                                    <w:top w:val="none" w:sz="0" w:space="0" w:color="auto"/>
                                                    <w:left w:val="none" w:sz="0" w:space="0" w:color="auto"/>
                                                    <w:bottom w:val="none" w:sz="0" w:space="0" w:color="auto"/>
                                                    <w:right w:val="none" w:sz="0" w:space="0" w:color="auto"/>
                                                  </w:divBdr>
                                                  <w:divsChild>
                                                    <w:div w:id="2062247683">
                                                      <w:marLeft w:val="0"/>
                                                      <w:marRight w:val="0"/>
                                                      <w:marTop w:val="0"/>
                                                      <w:marBottom w:val="0"/>
                                                      <w:divBdr>
                                                        <w:top w:val="none" w:sz="0" w:space="0" w:color="auto"/>
                                                        <w:left w:val="none" w:sz="0" w:space="0" w:color="auto"/>
                                                        <w:bottom w:val="none" w:sz="0" w:space="0" w:color="auto"/>
                                                        <w:right w:val="none" w:sz="0" w:space="0" w:color="auto"/>
                                                      </w:divBdr>
                                                      <w:divsChild>
                                                        <w:div w:id="279532386">
                                                          <w:marLeft w:val="0"/>
                                                          <w:marRight w:val="0"/>
                                                          <w:marTop w:val="0"/>
                                                          <w:marBottom w:val="0"/>
                                                          <w:divBdr>
                                                            <w:top w:val="none" w:sz="0" w:space="0" w:color="auto"/>
                                                            <w:left w:val="none" w:sz="0" w:space="0" w:color="auto"/>
                                                            <w:bottom w:val="none" w:sz="0" w:space="0" w:color="auto"/>
                                                            <w:right w:val="none" w:sz="0" w:space="0" w:color="auto"/>
                                                          </w:divBdr>
                                                          <w:divsChild>
                                                            <w:div w:id="980043227">
                                                              <w:marLeft w:val="0"/>
                                                              <w:marRight w:val="0"/>
                                                              <w:marTop w:val="0"/>
                                                              <w:marBottom w:val="0"/>
                                                              <w:divBdr>
                                                                <w:top w:val="none" w:sz="0" w:space="0" w:color="auto"/>
                                                                <w:left w:val="none" w:sz="0" w:space="0" w:color="auto"/>
                                                                <w:bottom w:val="none" w:sz="0" w:space="0" w:color="auto"/>
                                                                <w:right w:val="none" w:sz="0" w:space="0" w:color="auto"/>
                                                              </w:divBdr>
                                                              <w:divsChild>
                                                                <w:div w:id="272056012">
                                                                  <w:marLeft w:val="0"/>
                                                                  <w:marRight w:val="0"/>
                                                                  <w:marTop w:val="0"/>
                                                                  <w:marBottom w:val="0"/>
                                                                  <w:divBdr>
                                                                    <w:top w:val="none" w:sz="0" w:space="0" w:color="auto"/>
                                                                    <w:left w:val="none" w:sz="0" w:space="0" w:color="auto"/>
                                                                    <w:bottom w:val="none" w:sz="0" w:space="0" w:color="auto"/>
                                                                    <w:right w:val="none" w:sz="0" w:space="0" w:color="auto"/>
                                                                  </w:divBdr>
                                                                  <w:divsChild>
                                                                    <w:div w:id="237133951">
                                                                      <w:marLeft w:val="0"/>
                                                                      <w:marRight w:val="0"/>
                                                                      <w:marTop w:val="0"/>
                                                                      <w:marBottom w:val="0"/>
                                                                      <w:divBdr>
                                                                        <w:top w:val="none" w:sz="0" w:space="0" w:color="auto"/>
                                                                        <w:left w:val="none" w:sz="0" w:space="0" w:color="auto"/>
                                                                        <w:bottom w:val="none" w:sz="0" w:space="0" w:color="auto"/>
                                                                        <w:right w:val="none" w:sz="0" w:space="0" w:color="auto"/>
                                                                      </w:divBdr>
                                                                      <w:divsChild>
                                                                        <w:div w:id="1728989893">
                                                                          <w:marLeft w:val="0"/>
                                                                          <w:marRight w:val="0"/>
                                                                          <w:marTop w:val="0"/>
                                                                          <w:marBottom w:val="0"/>
                                                                          <w:divBdr>
                                                                            <w:top w:val="none" w:sz="0" w:space="0" w:color="auto"/>
                                                                            <w:left w:val="none" w:sz="0" w:space="0" w:color="auto"/>
                                                                            <w:bottom w:val="none" w:sz="0" w:space="0" w:color="auto"/>
                                                                            <w:right w:val="none" w:sz="0" w:space="0" w:color="auto"/>
                                                                          </w:divBdr>
                                                                          <w:divsChild>
                                                                            <w:div w:id="1931429085">
                                                                              <w:marLeft w:val="0"/>
                                                                              <w:marRight w:val="0"/>
                                                                              <w:marTop w:val="0"/>
                                                                              <w:marBottom w:val="0"/>
                                                                              <w:divBdr>
                                                                                <w:top w:val="none" w:sz="0" w:space="0" w:color="auto"/>
                                                                                <w:left w:val="none" w:sz="0" w:space="0" w:color="auto"/>
                                                                                <w:bottom w:val="none" w:sz="0" w:space="0" w:color="auto"/>
                                                                                <w:right w:val="none" w:sz="0" w:space="0" w:color="auto"/>
                                                                              </w:divBdr>
                                                                              <w:divsChild>
                                                                                <w:div w:id="1707752749">
                                                                                  <w:marLeft w:val="0"/>
                                                                                  <w:marRight w:val="0"/>
                                                                                  <w:marTop w:val="0"/>
                                                                                  <w:marBottom w:val="0"/>
                                                                                  <w:divBdr>
                                                                                    <w:top w:val="none" w:sz="0" w:space="0" w:color="auto"/>
                                                                                    <w:left w:val="none" w:sz="0" w:space="0" w:color="auto"/>
                                                                                    <w:bottom w:val="none" w:sz="0" w:space="0" w:color="auto"/>
                                                                                    <w:right w:val="none" w:sz="0" w:space="0" w:color="auto"/>
                                                                                  </w:divBdr>
                                                                                  <w:divsChild>
                                                                                    <w:div w:id="1731922413">
                                                                                      <w:marLeft w:val="0"/>
                                                                                      <w:marRight w:val="0"/>
                                                                                      <w:marTop w:val="0"/>
                                                                                      <w:marBottom w:val="0"/>
                                                                                      <w:divBdr>
                                                                                        <w:top w:val="none" w:sz="0" w:space="0" w:color="auto"/>
                                                                                        <w:left w:val="none" w:sz="0" w:space="0" w:color="auto"/>
                                                                                        <w:bottom w:val="none" w:sz="0" w:space="0" w:color="auto"/>
                                                                                        <w:right w:val="none" w:sz="0" w:space="0" w:color="auto"/>
                                                                                      </w:divBdr>
                                                                                      <w:divsChild>
                                                                                        <w:div w:id="90009874">
                                                                                          <w:marLeft w:val="0"/>
                                                                                          <w:marRight w:val="0"/>
                                                                                          <w:marTop w:val="0"/>
                                                                                          <w:marBottom w:val="0"/>
                                                                                          <w:divBdr>
                                                                                            <w:top w:val="none" w:sz="0" w:space="0" w:color="auto"/>
                                                                                            <w:left w:val="none" w:sz="0" w:space="0" w:color="auto"/>
                                                                                            <w:bottom w:val="none" w:sz="0" w:space="0" w:color="auto"/>
                                                                                            <w:right w:val="none" w:sz="0" w:space="0" w:color="auto"/>
                                                                                          </w:divBdr>
                                                                                          <w:divsChild>
                                                                                            <w:div w:id="684746336">
                                                                                              <w:marLeft w:val="0"/>
                                                                                              <w:marRight w:val="0"/>
                                                                                              <w:marTop w:val="0"/>
                                                                                              <w:marBottom w:val="0"/>
                                                                                              <w:divBdr>
                                                                                                <w:top w:val="none" w:sz="0" w:space="0" w:color="auto"/>
                                                                                                <w:left w:val="none" w:sz="0" w:space="0" w:color="auto"/>
                                                                                                <w:bottom w:val="none" w:sz="0" w:space="0" w:color="auto"/>
                                                                                                <w:right w:val="none" w:sz="0" w:space="0" w:color="auto"/>
                                                                                              </w:divBdr>
                                                                                              <w:divsChild>
                                                                                                <w:div w:id="18592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7349">
      <w:bodyDiv w:val="1"/>
      <w:marLeft w:val="0"/>
      <w:marRight w:val="0"/>
      <w:marTop w:val="0"/>
      <w:marBottom w:val="0"/>
      <w:divBdr>
        <w:top w:val="none" w:sz="0" w:space="0" w:color="auto"/>
        <w:left w:val="none" w:sz="0" w:space="0" w:color="auto"/>
        <w:bottom w:val="none" w:sz="0" w:space="0" w:color="auto"/>
        <w:right w:val="none" w:sz="0" w:space="0" w:color="auto"/>
      </w:divBdr>
      <w:divsChild>
        <w:div w:id="1711686922">
          <w:marLeft w:val="0"/>
          <w:marRight w:val="0"/>
          <w:marTop w:val="0"/>
          <w:marBottom w:val="0"/>
          <w:divBdr>
            <w:top w:val="none" w:sz="0" w:space="0" w:color="auto"/>
            <w:left w:val="none" w:sz="0" w:space="0" w:color="auto"/>
            <w:bottom w:val="none" w:sz="0" w:space="0" w:color="auto"/>
            <w:right w:val="none" w:sz="0" w:space="0" w:color="auto"/>
          </w:divBdr>
          <w:divsChild>
            <w:div w:id="1766614960">
              <w:marLeft w:val="0"/>
              <w:marRight w:val="0"/>
              <w:marTop w:val="0"/>
              <w:marBottom w:val="0"/>
              <w:divBdr>
                <w:top w:val="none" w:sz="0" w:space="0" w:color="auto"/>
                <w:left w:val="none" w:sz="0" w:space="0" w:color="auto"/>
                <w:bottom w:val="none" w:sz="0" w:space="0" w:color="auto"/>
                <w:right w:val="none" w:sz="0" w:space="0" w:color="auto"/>
              </w:divBdr>
              <w:divsChild>
                <w:div w:id="1854831777">
                  <w:marLeft w:val="0"/>
                  <w:marRight w:val="0"/>
                  <w:marTop w:val="0"/>
                  <w:marBottom w:val="0"/>
                  <w:divBdr>
                    <w:top w:val="none" w:sz="0" w:space="0" w:color="auto"/>
                    <w:left w:val="none" w:sz="0" w:space="0" w:color="auto"/>
                    <w:bottom w:val="none" w:sz="0" w:space="0" w:color="auto"/>
                    <w:right w:val="none" w:sz="0" w:space="0" w:color="auto"/>
                  </w:divBdr>
                  <w:divsChild>
                    <w:div w:id="734860269">
                      <w:marLeft w:val="0"/>
                      <w:marRight w:val="0"/>
                      <w:marTop w:val="0"/>
                      <w:marBottom w:val="0"/>
                      <w:divBdr>
                        <w:top w:val="none" w:sz="0" w:space="0" w:color="auto"/>
                        <w:left w:val="none" w:sz="0" w:space="0" w:color="auto"/>
                        <w:bottom w:val="none" w:sz="0" w:space="0" w:color="auto"/>
                        <w:right w:val="none" w:sz="0" w:space="0" w:color="auto"/>
                      </w:divBdr>
                      <w:divsChild>
                        <w:div w:id="151529155">
                          <w:marLeft w:val="405"/>
                          <w:marRight w:val="0"/>
                          <w:marTop w:val="0"/>
                          <w:marBottom w:val="0"/>
                          <w:divBdr>
                            <w:top w:val="none" w:sz="0" w:space="0" w:color="auto"/>
                            <w:left w:val="none" w:sz="0" w:space="0" w:color="auto"/>
                            <w:bottom w:val="none" w:sz="0" w:space="0" w:color="auto"/>
                            <w:right w:val="none" w:sz="0" w:space="0" w:color="auto"/>
                          </w:divBdr>
                          <w:divsChild>
                            <w:div w:id="946691706">
                              <w:marLeft w:val="0"/>
                              <w:marRight w:val="0"/>
                              <w:marTop w:val="0"/>
                              <w:marBottom w:val="0"/>
                              <w:divBdr>
                                <w:top w:val="none" w:sz="0" w:space="0" w:color="auto"/>
                                <w:left w:val="none" w:sz="0" w:space="0" w:color="auto"/>
                                <w:bottom w:val="none" w:sz="0" w:space="0" w:color="auto"/>
                                <w:right w:val="none" w:sz="0" w:space="0" w:color="auto"/>
                              </w:divBdr>
                              <w:divsChild>
                                <w:div w:id="1388336726">
                                  <w:marLeft w:val="0"/>
                                  <w:marRight w:val="0"/>
                                  <w:marTop w:val="0"/>
                                  <w:marBottom w:val="0"/>
                                  <w:divBdr>
                                    <w:top w:val="none" w:sz="0" w:space="0" w:color="auto"/>
                                    <w:left w:val="none" w:sz="0" w:space="0" w:color="auto"/>
                                    <w:bottom w:val="none" w:sz="0" w:space="0" w:color="auto"/>
                                    <w:right w:val="none" w:sz="0" w:space="0" w:color="auto"/>
                                  </w:divBdr>
                                  <w:divsChild>
                                    <w:div w:id="682971904">
                                      <w:marLeft w:val="0"/>
                                      <w:marRight w:val="0"/>
                                      <w:marTop w:val="60"/>
                                      <w:marBottom w:val="0"/>
                                      <w:divBdr>
                                        <w:top w:val="none" w:sz="0" w:space="0" w:color="auto"/>
                                        <w:left w:val="none" w:sz="0" w:space="0" w:color="auto"/>
                                        <w:bottom w:val="none" w:sz="0" w:space="0" w:color="auto"/>
                                        <w:right w:val="none" w:sz="0" w:space="0" w:color="auto"/>
                                      </w:divBdr>
                                      <w:divsChild>
                                        <w:div w:id="983041953">
                                          <w:marLeft w:val="0"/>
                                          <w:marRight w:val="0"/>
                                          <w:marTop w:val="0"/>
                                          <w:marBottom w:val="0"/>
                                          <w:divBdr>
                                            <w:top w:val="none" w:sz="0" w:space="0" w:color="auto"/>
                                            <w:left w:val="none" w:sz="0" w:space="0" w:color="auto"/>
                                            <w:bottom w:val="none" w:sz="0" w:space="0" w:color="auto"/>
                                            <w:right w:val="none" w:sz="0" w:space="0" w:color="auto"/>
                                          </w:divBdr>
                                          <w:divsChild>
                                            <w:div w:id="474299861">
                                              <w:marLeft w:val="0"/>
                                              <w:marRight w:val="0"/>
                                              <w:marTop w:val="0"/>
                                              <w:marBottom w:val="0"/>
                                              <w:divBdr>
                                                <w:top w:val="none" w:sz="0" w:space="0" w:color="auto"/>
                                                <w:left w:val="none" w:sz="0" w:space="0" w:color="auto"/>
                                                <w:bottom w:val="none" w:sz="0" w:space="0" w:color="auto"/>
                                                <w:right w:val="none" w:sz="0" w:space="0" w:color="auto"/>
                                              </w:divBdr>
                                              <w:divsChild>
                                                <w:div w:id="1371145344">
                                                  <w:marLeft w:val="0"/>
                                                  <w:marRight w:val="0"/>
                                                  <w:marTop w:val="0"/>
                                                  <w:marBottom w:val="0"/>
                                                  <w:divBdr>
                                                    <w:top w:val="none" w:sz="0" w:space="0" w:color="auto"/>
                                                    <w:left w:val="none" w:sz="0" w:space="0" w:color="auto"/>
                                                    <w:bottom w:val="none" w:sz="0" w:space="0" w:color="auto"/>
                                                    <w:right w:val="none" w:sz="0" w:space="0" w:color="auto"/>
                                                  </w:divBdr>
                                                  <w:divsChild>
                                                    <w:div w:id="258493724">
                                                      <w:marLeft w:val="0"/>
                                                      <w:marRight w:val="0"/>
                                                      <w:marTop w:val="0"/>
                                                      <w:marBottom w:val="0"/>
                                                      <w:divBdr>
                                                        <w:top w:val="none" w:sz="0" w:space="0" w:color="auto"/>
                                                        <w:left w:val="none" w:sz="0" w:space="0" w:color="auto"/>
                                                        <w:bottom w:val="none" w:sz="0" w:space="0" w:color="auto"/>
                                                        <w:right w:val="none" w:sz="0" w:space="0" w:color="auto"/>
                                                      </w:divBdr>
                                                      <w:divsChild>
                                                        <w:div w:id="1200628292">
                                                          <w:marLeft w:val="0"/>
                                                          <w:marRight w:val="0"/>
                                                          <w:marTop w:val="0"/>
                                                          <w:marBottom w:val="0"/>
                                                          <w:divBdr>
                                                            <w:top w:val="none" w:sz="0" w:space="0" w:color="auto"/>
                                                            <w:left w:val="none" w:sz="0" w:space="0" w:color="auto"/>
                                                            <w:bottom w:val="none" w:sz="0" w:space="0" w:color="auto"/>
                                                            <w:right w:val="none" w:sz="0" w:space="0" w:color="auto"/>
                                                          </w:divBdr>
                                                          <w:divsChild>
                                                            <w:div w:id="1299530869">
                                                              <w:marLeft w:val="0"/>
                                                              <w:marRight w:val="0"/>
                                                              <w:marTop w:val="0"/>
                                                              <w:marBottom w:val="0"/>
                                                              <w:divBdr>
                                                                <w:top w:val="none" w:sz="0" w:space="0" w:color="auto"/>
                                                                <w:left w:val="none" w:sz="0" w:space="0" w:color="auto"/>
                                                                <w:bottom w:val="none" w:sz="0" w:space="0" w:color="auto"/>
                                                                <w:right w:val="none" w:sz="0" w:space="0" w:color="auto"/>
                                                              </w:divBdr>
                                                              <w:divsChild>
                                                                <w:div w:id="516773976">
                                                                  <w:marLeft w:val="0"/>
                                                                  <w:marRight w:val="0"/>
                                                                  <w:marTop w:val="0"/>
                                                                  <w:marBottom w:val="0"/>
                                                                  <w:divBdr>
                                                                    <w:top w:val="none" w:sz="0" w:space="0" w:color="auto"/>
                                                                    <w:left w:val="none" w:sz="0" w:space="0" w:color="auto"/>
                                                                    <w:bottom w:val="none" w:sz="0" w:space="0" w:color="auto"/>
                                                                    <w:right w:val="none" w:sz="0" w:space="0" w:color="auto"/>
                                                                  </w:divBdr>
                                                                  <w:divsChild>
                                                                    <w:div w:id="415322422">
                                                                      <w:marLeft w:val="0"/>
                                                                      <w:marRight w:val="0"/>
                                                                      <w:marTop w:val="0"/>
                                                                      <w:marBottom w:val="0"/>
                                                                      <w:divBdr>
                                                                        <w:top w:val="none" w:sz="0" w:space="0" w:color="auto"/>
                                                                        <w:left w:val="none" w:sz="0" w:space="0" w:color="auto"/>
                                                                        <w:bottom w:val="none" w:sz="0" w:space="0" w:color="auto"/>
                                                                        <w:right w:val="none" w:sz="0" w:space="0" w:color="auto"/>
                                                                      </w:divBdr>
                                                                      <w:divsChild>
                                                                        <w:div w:id="1783650441">
                                                                          <w:marLeft w:val="0"/>
                                                                          <w:marRight w:val="0"/>
                                                                          <w:marTop w:val="0"/>
                                                                          <w:marBottom w:val="0"/>
                                                                          <w:divBdr>
                                                                            <w:top w:val="none" w:sz="0" w:space="0" w:color="auto"/>
                                                                            <w:left w:val="none" w:sz="0" w:space="0" w:color="auto"/>
                                                                            <w:bottom w:val="none" w:sz="0" w:space="0" w:color="auto"/>
                                                                            <w:right w:val="none" w:sz="0" w:space="0" w:color="auto"/>
                                                                          </w:divBdr>
                                                                          <w:divsChild>
                                                                            <w:div w:id="1344864485">
                                                                              <w:marLeft w:val="0"/>
                                                                              <w:marRight w:val="0"/>
                                                                              <w:marTop w:val="0"/>
                                                                              <w:marBottom w:val="0"/>
                                                                              <w:divBdr>
                                                                                <w:top w:val="none" w:sz="0" w:space="0" w:color="auto"/>
                                                                                <w:left w:val="none" w:sz="0" w:space="0" w:color="auto"/>
                                                                                <w:bottom w:val="none" w:sz="0" w:space="0" w:color="auto"/>
                                                                                <w:right w:val="none" w:sz="0" w:space="0" w:color="auto"/>
                                                                              </w:divBdr>
                                                                              <w:divsChild>
                                                                                <w:div w:id="188372750">
                                                                                  <w:marLeft w:val="0"/>
                                                                                  <w:marRight w:val="0"/>
                                                                                  <w:marTop w:val="0"/>
                                                                                  <w:marBottom w:val="0"/>
                                                                                  <w:divBdr>
                                                                                    <w:top w:val="none" w:sz="0" w:space="0" w:color="auto"/>
                                                                                    <w:left w:val="none" w:sz="0" w:space="0" w:color="auto"/>
                                                                                    <w:bottom w:val="none" w:sz="0" w:space="0" w:color="auto"/>
                                                                                    <w:right w:val="none" w:sz="0" w:space="0" w:color="auto"/>
                                                                                  </w:divBdr>
                                                                                  <w:divsChild>
                                                                                    <w:div w:id="2016951390">
                                                                                      <w:marLeft w:val="0"/>
                                                                                      <w:marRight w:val="0"/>
                                                                                      <w:marTop w:val="0"/>
                                                                                      <w:marBottom w:val="0"/>
                                                                                      <w:divBdr>
                                                                                        <w:top w:val="none" w:sz="0" w:space="0" w:color="auto"/>
                                                                                        <w:left w:val="none" w:sz="0" w:space="0" w:color="auto"/>
                                                                                        <w:bottom w:val="none" w:sz="0" w:space="0" w:color="auto"/>
                                                                                        <w:right w:val="none" w:sz="0" w:space="0" w:color="auto"/>
                                                                                      </w:divBdr>
                                                                                      <w:divsChild>
                                                                                        <w:div w:id="1856727561">
                                                                                          <w:marLeft w:val="0"/>
                                                                                          <w:marRight w:val="0"/>
                                                                                          <w:marTop w:val="0"/>
                                                                                          <w:marBottom w:val="0"/>
                                                                                          <w:divBdr>
                                                                                            <w:top w:val="none" w:sz="0" w:space="0" w:color="auto"/>
                                                                                            <w:left w:val="none" w:sz="0" w:space="0" w:color="auto"/>
                                                                                            <w:bottom w:val="none" w:sz="0" w:space="0" w:color="auto"/>
                                                                                            <w:right w:val="none" w:sz="0" w:space="0" w:color="auto"/>
                                                                                          </w:divBdr>
                                                                                          <w:divsChild>
                                                                                            <w:div w:id="9445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4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7124-288D-48A0-9FC8-3DBD4C42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Barca Stefania</dc:creator>
  <cp:lastModifiedBy>elisabetta.defelice@dippp.interno.it</cp:lastModifiedBy>
  <cp:revision>2</cp:revision>
  <dcterms:created xsi:type="dcterms:W3CDTF">2024-02-16T13:49:00Z</dcterms:created>
  <dcterms:modified xsi:type="dcterms:W3CDTF">2024-02-16T13:49:00Z</dcterms:modified>
</cp:coreProperties>
</file>